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EAA" w:rsidRPr="009138C1" w:rsidRDefault="009138C1" w:rsidP="00750888">
      <w:pPr>
        <w:pStyle w:val="Naslovdokumenta"/>
        <w:rPr>
          <w:b w:val="0"/>
          <w:bCs/>
          <w:sz w:val="28"/>
          <w:szCs w:val="28"/>
        </w:rPr>
      </w:pPr>
      <w:r w:rsidRPr="009138C1">
        <w:rPr>
          <w:b w:val="0"/>
          <w:bCs/>
          <w:sz w:val="28"/>
          <w:szCs w:val="28"/>
        </w:rPr>
        <w:t>SVEUČILIŠTE U ZAGREBU</w:t>
      </w:r>
    </w:p>
    <w:p w:rsidR="00750888" w:rsidRPr="009138C1" w:rsidRDefault="00501EAA" w:rsidP="00750888">
      <w:pPr>
        <w:pStyle w:val="Naslovdokumenta"/>
        <w:rPr>
          <w:sz w:val="28"/>
          <w:szCs w:val="28"/>
        </w:rPr>
      </w:pPr>
      <w:r w:rsidRPr="009138C1">
        <w:rPr>
          <w:sz w:val="28"/>
          <w:szCs w:val="28"/>
        </w:rPr>
        <w:t>FAKULTET ELEKTROTEHNIKE I RAČUNARSTVA</w:t>
      </w:r>
    </w:p>
    <w:p w:rsidR="00750888" w:rsidRDefault="00750888" w:rsidP="00750888"/>
    <w:p w:rsidR="00750888" w:rsidRDefault="00750888" w:rsidP="00750888"/>
    <w:p w:rsidR="00750888" w:rsidRDefault="00750888" w:rsidP="00750888"/>
    <w:p w:rsidR="00750888" w:rsidRDefault="00750888" w:rsidP="00750888"/>
    <w:p w:rsidR="00750888" w:rsidRDefault="00750888" w:rsidP="00750888"/>
    <w:p w:rsidR="00750888" w:rsidRDefault="00750888" w:rsidP="00750888"/>
    <w:p w:rsidR="00750888" w:rsidRDefault="00750888" w:rsidP="00750888"/>
    <w:p w:rsidR="00750888" w:rsidRDefault="00750888" w:rsidP="00750888"/>
    <w:p w:rsidR="00750888" w:rsidRDefault="00750888" w:rsidP="00750888"/>
    <w:p w:rsidR="001F2E0C" w:rsidRPr="009138C1" w:rsidRDefault="001F2E0C" w:rsidP="001F2E0C">
      <w:pPr>
        <w:pStyle w:val="Naslovdokumenta"/>
        <w:rPr>
          <w:sz w:val="28"/>
          <w:szCs w:val="28"/>
        </w:rPr>
      </w:pPr>
      <w:r>
        <w:rPr>
          <w:sz w:val="28"/>
          <w:szCs w:val="28"/>
        </w:rPr>
        <w:t>S</w:t>
      </w:r>
      <w:r w:rsidRPr="009138C1">
        <w:rPr>
          <w:sz w:val="28"/>
          <w:szCs w:val="28"/>
        </w:rPr>
        <w:t>EMINAR</w:t>
      </w:r>
    </w:p>
    <w:p w:rsidR="00750888" w:rsidRDefault="00750888" w:rsidP="00750888"/>
    <w:p w:rsidR="003E7332" w:rsidRDefault="003E7332" w:rsidP="003E7332">
      <w:pPr>
        <w:jc w:val="center"/>
        <w:rPr>
          <w:sz w:val="72"/>
          <w:szCs w:val="72"/>
        </w:rPr>
      </w:pPr>
      <w:r w:rsidRPr="00C74335">
        <w:rPr>
          <w:sz w:val="72"/>
          <w:szCs w:val="72"/>
        </w:rPr>
        <w:t>Suradnja robota i ronioca</w:t>
      </w:r>
    </w:p>
    <w:p w:rsidR="00501EAA" w:rsidRDefault="003E7332" w:rsidP="009138C1">
      <w:pPr>
        <w:pStyle w:val="Autordokumenta"/>
      </w:pPr>
      <w:r>
        <w:t>Deni Mišlov</w:t>
      </w:r>
    </w:p>
    <w:p w:rsidR="001F2E0C" w:rsidRPr="009138C1" w:rsidRDefault="001F2E0C" w:rsidP="001F2E0C">
      <w:pPr>
        <w:pStyle w:val="Autordokumenta"/>
      </w:pPr>
      <w:r w:rsidRPr="00272CCD">
        <w:rPr>
          <w:i w:val="0"/>
          <w:iCs/>
        </w:rPr>
        <w:t>Voditelj:</w:t>
      </w:r>
      <w:r w:rsidRPr="009138C1">
        <w:t xml:space="preserve"> </w:t>
      </w:r>
      <w:r w:rsidR="003E7332">
        <w:t>Nikola Mišković</w:t>
      </w:r>
    </w:p>
    <w:p w:rsidR="00750888" w:rsidRDefault="00750888" w:rsidP="00750888"/>
    <w:p w:rsidR="00750888" w:rsidRDefault="00750888" w:rsidP="00750888"/>
    <w:p w:rsidR="001F2E0C" w:rsidRDefault="001F2E0C" w:rsidP="00750888"/>
    <w:p w:rsidR="001F2E0C" w:rsidRDefault="001F2E0C" w:rsidP="00750888"/>
    <w:p w:rsidR="00750888" w:rsidRDefault="00750888" w:rsidP="00750888"/>
    <w:p w:rsidR="001F2E0C" w:rsidRDefault="001F2E0C" w:rsidP="00750888"/>
    <w:p w:rsidR="00750888" w:rsidRDefault="00750888" w:rsidP="00750888"/>
    <w:p w:rsidR="00750888" w:rsidRDefault="00750888" w:rsidP="00750888"/>
    <w:p w:rsidR="00750888" w:rsidRDefault="00750888" w:rsidP="00750888"/>
    <w:p w:rsidR="00750888" w:rsidRDefault="00750888" w:rsidP="00750888"/>
    <w:p w:rsidR="00750888" w:rsidRDefault="00750888" w:rsidP="00750888"/>
    <w:p w:rsidR="00750888" w:rsidRDefault="00750888" w:rsidP="00750888"/>
    <w:p w:rsidR="00750888" w:rsidRDefault="00750888" w:rsidP="009138C1">
      <w:pPr>
        <w:pStyle w:val="Mjestoidatum"/>
      </w:pPr>
      <w:r>
        <w:t xml:space="preserve">Zagreb, </w:t>
      </w:r>
      <w:r w:rsidR="009042FF">
        <w:t>Travanj, 2011.</w:t>
      </w:r>
    </w:p>
    <w:p w:rsidR="008B4C8C" w:rsidRDefault="00750888" w:rsidP="008B4C8C">
      <w:r>
        <w:br w:type="page"/>
      </w:r>
    </w:p>
    <w:p w:rsidR="008B4C8C" w:rsidRDefault="008B4C8C" w:rsidP="008B4C8C"/>
    <w:p w:rsidR="008B4C8C" w:rsidRDefault="008B4C8C" w:rsidP="008B4C8C"/>
    <w:p w:rsidR="00750888" w:rsidRPr="008B4C8C" w:rsidRDefault="00750888" w:rsidP="008B4C8C">
      <w:pPr>
        <w:rPr>
          <w:b/>
          <w:bCs/>
          <w:sz w:val="28"/>
          <w:szCs w:val="28"/>
        </w:rPr>
      </w:pPr>
      <w:r w:rsidRPr="008B4C8C">
        <w:rPr>
          <w:b/>
          <w:bCs/>
          <w:sz w:val="28"/>
          <w:szCs w:val="28"/>
        </w:rPr>
        <w:t>Sadržaj</w:t>
      </w:r>
    </w:p>
    <w:p w:rsidR="00750888" w:rsidRDefault="00750888" w:rsidP="00750888"/>
    <w:p w:rsidR="006A769A" w:rsidRPr="00A03818" w:rsidRDefault="009C12D7">
      <w:pPr>
        <w:pStyle w:val="Sadraj1"/>
      </w:pPr>
      <w:r>
        <w:fldChar w:fldCharType="begin"/>
      </w:r>
      <w:r w:rsidR="00750888">
        <w:instrText xml:space="preserve"> TOC \o "1-3" \h \z \u </w:instrText>
      </w:r>
      <w:r>
        <w:fldChar w:fldCharType="separate"/>
      </w:r>
      <w:hyperlink w:anchor="_Toc159987575" w:history="1">
        <w:r w:rsidR="006A769A" w:rsidRPr="00A03818">
          <w:t>1.</w:t>
        </w:r>
        <w:r w:rsidR="006A769A" w:rsidRPr="00A03818">
          <w:tab/>
          <w:t>Uvod</w:t>
        </w:r>
        <w:r w:rsidR="006A769A">
          <w:rPr>
            <w:webHidden/>
          </w:rPr>
          <w:tab/>
        </w:r>
        <w:r>
          <w:rPr>
            <w:webHidden/>
          </w:rPr>
          <w:fldChar w:fldCharType="begin"/>
        </w:r>
        <w:r w:rsidR="006A769A">
          <w:rPr>
            <w:webHidden/>
          </w:rPr>
          <w:instrText xml:space="preserve"> PAGEREF _Toc159987575 \h </w:instrText>
        </w:r>
        <w:r>
          <w:rPr>
            <w:webHidden/>
          </w:rPr>
        </w:r>
        <w:r>
          <w:rPr>
            <w:webHidden/>
          </w:rPr>
          <w:fldChar w:fldCharType="separate"/>
        </w:r>
        <w:r w:rsidR="0099402B">
          <w:rPr>
            <w:webHidden/>
          </w:rPr>
          <w:t>1</w:t>
        </w:r>
        <w:r>
          <w:rPr>
            <w:webHidden/>
          </w:rPr>
          <w:fldChar w:fldCharType="end"/>
        </w:r>
      </w:hyperlink>
    </w:p>
    <w:p w:rsidR="006A769A" w:rsidRDefault="009C12D7">
      <w:pPr>
        <w:pStyle w:val="Sadraj1"/>
      </w:pPr>
      <w:hyperlink w:anchor="_Toc159987576" w:history="1">
        <w:r w:rsidR="006A769A" w:rsidRPr="00A03818">
          <w:t>2.</w:t>
        </w:r>
        <w:r w:rsidR="006A769A" w:rsidRPr="00A03818">
          <w:tab/>
        </w:r>
        <w:r w:rsidR="00A03818" w:rsidRPr="00A03818">
          <w:t>Orijentacija ronioca</w:t>
        </w:r>
        <w:r w:rsidR="006A769A">
          <w:rPr>
            <w:webHidden/>
          </w:rPr>
          <w:tab/>
        </w:r>
        <w:r w:rsidR="00317E59">
          <w:rPr>
            <w:webHidden/>
          </w:rPr>
          <w:t>4</w:t>
        </w:r>
      </w:hyperlink>
    </w:p>
    <w:p w:rsidR="00A03818" w:rsidRDefault="00A03818" w:rsidP="00A03818">
      <w:pPr>
        <w:pStyle w:val="Sadraj1"/>
      </w:pPr>
      <w:r>
        <w:t>3.    Podvodna komunikacija</w:t>
      </w:r>
      <w:r w:rsidRPr="00A03818">
        <w:rPr>
          <w:webHidden/>
        </w:rPr>
        <w:tab/>
      </w:r>
      <w:r w:rsidR="0048290E">
        <w:t>9</w:t>
      </w:r>
    </w:p>
    <w:p w:rsidR="00A03818" w:rsidRPr="00A03818" w:rsidRDefault="00A03818" w:rsidP="00A03818">
      <w:pPr>
        <w:pStyle w:val="Sadraj1"/>
      </w:pPr>
      <w:r>
        <w:t>4.    Kretanje ronioca</w:t>
      </w:r>
      <w:r w:rsidRPr="00A03818">
        <w:rPr>
          <w:webHidden/>
        </w:rPr>
        <w:tab/>
      </w:r>
      <w:r w:rsidR="00B86C81">
        <w:t>13</w:t>
      </w:r>
    </w:p>
    <w:p w:rsidR="006A769A" w:rsidRPr="00A03818" w:rsidRDefault="009C12D7">
      <w:pPr>
        <w:pStyle w:val="Sadraj1"/>
      </w:pPr>
      <w:hyperlink w:anchor="_Toc159987577" w:history="1">
        <w:r w:rsidR="00A03818" w:rsidRPr="00A03818">
          <w:t>5.</w:t>
        </w:r>
        <w:r w:rsidR="006A769A" w:rsidRPr="00A03818">
          <w:tab/>
          <w:t>Zaključak</w:t>
        </w:r>
        <w:r w:rsidR="006A769A">
          <w:rPr>
            <w:webHidden/>
          </w:rPr>
          <w:tab/>
        </w:r>
        <w:r w:rsidR="00B86C81">
          <w:rPr>
            <w:webHidden/>
          </w:rPr>
          <w:t>14</w:t>
        </w:r>
      </w:hyperlink>
    </w:p>
    <w:p w:rsidR="006A769A" w:rsidRPr="00A03818" w:rsidRDefault="009C12D7">
      <w:pPr>
        <w:pStyle w:val="Sadraj1"/>
      </w:pPr>
      <w:hyperlink w:anchor="_Toc159987578" w:history="1">
        <w:r w:rsidR="00A03818" w:rsidRPr="00A03818">
          <w:t>6.</w:t>
        </w:r>
        <w:r w:rsidR="006A769A" w:rsidRPr="00A03818">
          <w:tab/>
          <w:t>Literatura</w:t>
        </w:r>
        <w:r w:rsidR="006A769A">
          <w:rPr>
            <w:webHidden/>
          </w:rPr>
          <w:tab/>
        </w:r>
        <w:r w:rsidR="00B86C81">
          <w:rPr>
            <w:webHidden/>
          </w:rPr>
          <w:t>15</w:t>
        </w:r>
      </w:hyperlink>
    </w:p>
    <w:p w:rsidR="006A769A" w:rsidRPr="00A03818" w:rsidRDefault="009C12D7">
      <w:pPr>
        <w:pStyle w:val="Sadraj1"/>
      </w:pPr>
      <w:hyperlink w:anchor="_Toc159987579" w:history="1">
        <w:r w:rsidR="00A03818" w:rsidRPr="00A03818">
          <w:t>7</w:t>
        </w:r>
        <w:r w:rsidR="006A769A" w:rsidRPr="00A03818">
          <w:t>.</w:t>
        </w:r>
        <w:r w:rsidR="006A769A" w:rsidRPr="00A03818">
          <w:tab/>
          <w:t>Sažetak</w:t>
        </w:r>
        <w:r w:rsidR="006A769A">
          <w:rPr>
            <w:webHidden/>
          </w:rPr>
          <w:tab/>
        </w:r>
        <w:r w:rsidR="00B86C81">
          <w:rPr>
            <w:webHidden/>
          </w:rPr>
          <w:t>16</w:t>
        </w:r>
      </w:hyperlink>
    </w:p>
    <w:p w:rsidR="00750888" w:rsidRDefault="009C12D7" w:rsidP="00A03818">
      <w:pPr>
        <w:pStyle w:val="Sadraj1"/>
      </w:pPr>
      <w:r>
        <w:fldChar w:fldCharType="end"/>
      </w:r>
    </w:p>
    <w:p w:rsidR="00BE230D" w:rsidRDefault="00BE230D" w:rsidP="00750888"/>
    <w:p w:rsidR="00BE230D" w:rsidRDefault="00BE230D" w:rsidP="00750888">
      <w:pPr>
        <w:sectPr w:rsidR="00BE230D" w:rsidSect="00F73319">
          <w:headerReference w:type="even" r:id="rId8"/>
          <w:footerReference w:type="even" r:id="rId9"/>
          <w:pgSz w:w="11906" w:h="16838" w:code="9"/>
          <w:pgMar w:top="1701" w:right="1134" w:bottom="1701" w:left="1701" w:header="680" w:footer="680" w:gutter="0"/>
          <w:pgNumType w:start="1"/>
          <w:cols w:space="708"/>
          <w:docGrid w:linePitch="360"/>
        </w:sectPr>
      </w:pPr>
    </w:p>
    <w:p w:rsidR="00BE230D" w:rsidRPr="00750888" w:rsidRDefault="00BE230D" w:rsidP="00750888"/>
    <w:p w:rsidR="00750888" w:rsidRDefault="00750888" w:rsidP="00A56AEA">
      <w:pPr>
        <w:pStyle w:val="Naslov1"/>
      </w:pPr>
      <w:bookmarkStart w:id="0" w:name="_Toc73793693"/>
      <w:bookmarkStart w:id="1" w:name="_Toc73794263"/>
      <w:bookmarkStart w:id="2" w:name="_Toc113812202"/>
      <w:bookmarkStart w:id="3" w:name="_Toc159987575"/>
      <w:r>
        <w:lastRenderedPageBreak/>
        <w:t>Uvod</w:t>
      </w:r>
      <w:bookmarkEnd w:id="0"/>
      <w:bookmarkEnd w:id="1"/>
      <w:bookmarkEnd w:id="2"/>
      <w:bookmarkEnd w:id="3"/>
    </w:p>
    <w:p w:rsidR="003C6424" w:rsidRPr="00317E59" w:rsidRDefault="003C6424" w:rsidP="00317E59">
      <w:pPr>
        <w:pStyle w:val="StandardWeb"/>
        <w:spacing w:line="360" w:lineRule="auto"/>
        <w:rPr>
          <w:rFonts w:ascii="Arial" w:hAnsi="Arial" w:cs="Arial"/>
          <w:bCs/>
        </w:rPr>
      </w:pPr>
      <w:r w:rsidRPr="00317E59">
        <w:rPr>
          <w:rFonts w:ascii="Arial" w:hAnsi="Arial" w:cs="Arial"/>
          <w:bCs/>
        </w:rPr>
        <w:t xml:space="preserve">Danas se ne može sa sigurnošću utvrditi kada se ronjenje prvi puta pojavilo, ali postoje neki dokazi da je to bilo 5000 godina prije </w:t>
      </w:r>
      <w:hyperlink r:id="rId10" w:tooltip="Krist" w:history="1">
        <w:r w:rsidRPr="00317E59">
          <w:rPr>
            <w:rFonts w:ascii="Arial" w:hAnsi="Arial" w:cs="Arial"/>
            <w:bCs/>
          </w:rPr>
          <w:t>Krista</w:t>
        </w:r>
      </w:hyperlink>
      <w:r w:rsidRPr="00317E59">
        <w:rPr>
          <w:rFonts w:ascii="Arial" w:hAnsi="Arial" w:cs="Arial"/>
          <w:bCs/>
        </w:rPr>
        <w:t xml:space="preserve">. Prvi materijalni trag postoji na </w:t>
      </w:r>
      <w:hyperlink r:id="rId11" w:tooltip="Asirija" w:history="1">
        <w:r w:rsidRPr="00317E59">
          <w:rPr>
            <w:rFonts w:ascii="Arial" w:hAnsi="Arial" w:cs="Arial"/>
            <w:bCs/>
          </w:rPr>
          <w:t>asirskom</w:t>
        </w:r>
      </w:hyperlink>
      <w:r w:rsidRPr="00317E59">
        <w:rPr>
          <w:rFonts w:ascii="Arial" w:hAnsi="Arial" w:cs="Arial"/>
          <w:bCs/>
        </w:rPr>
        <w:t xml:space="preserve"> reljefu i iz godine </w:t>
      </w:r>
      <w:hyperlink r:id="rId12" w:tooltip="885. pr. Kr. (stranica ne postoji)" w:history="1">
        <w:r w:rsidRPr="00317E59">
          <w:rPr>
            <w:rFonts w:ascii="Arial" w:hAnsi="Arial" w:cs="Arial"/>
            <w:bCs/>
          </w:rPr>
          <w:t>885. pr. Kr.</w:t>
        </w:r>
      </w:hyperlink>
      <w:r w:rsidRPr="00317E59">
        <w:rPr>
          <w:rFonts w:ascii="Arial" w:hAnsi="Arial" w:cs="Arial"/>
          <w:bCs/>
        </w:rPr>
        <w:t xml:space="preserve">, a rani i autentičan zapis u rukopisima </w:t>
      </w:r>
      <w:hyperlink r:id="rId13" w:tooltip="Grčka" w:history="1">
        <w:r w:rsidRPr="00317E59">
          <w:rPr>
            <w:rFonts w:ascii="Arial" w:hAnsi="Arial" w:cs="Arial"/>
            <w:bCs/>
          </w:rPr>
          <w:t>grčkog</w:t>
        </w:r>
      </w:hyperlink>
      <w:r w:rsidRPr="00317E59">
        <w:rPr>
          <w:rFonts w:ascii="Arial" w:hAnsi="Arial" w:cs="Arial"/>
          <w:bCs/>
        </w:rPr>
        <w:t xml:space="preserve"> </w:t>
      </w:r>
      <w:hyperlink r:id="rId14" w:tooltip="Povjesničar" w:history="1">
        <w:r w:rsidRPr="00317E59">
          <w:rPr>
            <w:rFonts w:ascii="Arial" w:hAnsi="Arial" w:cs="Arial"/>
            <w:bCs/>
          </w:rPr>
          <w:t>povjesničara</w:t>
        </w:r>
      </w:hyperlink>
      <w:r w:rsidRPr="00317E59">
        <w:rPr>
          <w:rFonts w:ascii="Arial" w:hAnsi="Arial" w:cs="Arial"/>
          <w:bCs/>
        </w:rPr>
        <w:t xml:space="preserve"> </w:t>
      </w:r>
      <w:hyperlink r:id="rId15" w:tooltip="Herodot" w:history="1">
        <w:r w:rsidRPr="00317E59">
          <w:rPr>
            <w:rFonts w:ascii="Arial" w:hAnsi="Arial" w:cs="Arial"/>
            <w:bCs/>
          </w:rPr>
          <w:t>Herodota</w:t>
        </w:r>
      </w:hyperlink>
      <w:r w:rsidRPr="00317E59">
        <w:rPr>
          <w:rFonts w:ascii="Arial" w:hAnsi="Arial" w:cs="Arial"/>
          <w:bCs/>
        </w:rPr>
        <w:t>.</w:t>
      </w:r>
    </w:p>
    <w:p w:rsidR="003C6424" w:rsidRPr="00317E59" w:rsidRDefault="003C6424" w:rsidP="00317E59">
      <w:pPr>
        <w:pStyle w:val="StandardWeb"/>
        <w:spacing w:line="360" w:lineRule="auto"/>
        <w:rPr>
          <w:rFonts w:ascii="Arial" w:hAnsi="Arial" w:cs="Arial"/>
          <w:bCs/>
        </w:rPr>
      </w:pPr>
      <w:r w:rsidRPr="00317E59">
        <w:rPr>
          <w:rFonts w:ascii="Arial" w:hAnsi="Arial" w:cs="Arial"/>
          <w:bCs/>
        </w:rPr>
        <w:t xml:space="preserve">Ronjenje je također bilo motivirano vojnim razlozima, te su tako ronioci </w:t>
      </w:r>
      <w:hyperlink r:id="rId16" w:tooltip="Aleksandar Veliki" w:history="1">
        <w:r w:rsidRPr="00317E59">
          <w:rPr>
            <w:rFonts w:ascii="Arial" w:hAnsi="Arial" w:cs="Arial"/>
            <w:bCs/>
          </w:rPr>
          <w:t>Aleksandra Velikog</w:t>
        </w:r>
      </w:hyperlink>
      <w:r w:rsidRPr="00317E59">
        <w:rPr>
          <w:rFonts w:ascii="Arial" w:hAnsi="Arial" w:cs="Arial"/>
          <w:bCs/>
        </w:rPr>
        <w:t xml:space="preserve"> u luci </w:t>
      </w:r>
      <w:hyperlink r:id="rId17" w:history="1">
        <w:r w:rsidRPr="00317E59">
          <w:rPr>
            <w:rFonts w:ascii="Arial" w:hAnsi="Arial" w:cs="Arial"/>
            <w:bCs/>
          </w:rPr>
          <w:t>Tir</w:t>
        </w:r>
      </w:hyperlink>
      <w:r w:rsidRPr="00317E59">
        <w:rPr>
          <w:rFonts w:ascii="Arial" w:hAnsi="Arial" w:cs="Arial"/>
          <w:bCs/>
        </w:rPr>
        <w:t xml:space="preserve"> nakon opsade </w:t>
      </w:r>
      <w:hyperlink r:id="rId18" w:history="1">
        <w:r w:rsidRPr="00317E59">
          <w:rPr>
            <w:rFonts w:ascii="Arial" w:hAnsi="Arial" w:cs="Arial"/>
            <w:bCs/>
          </w:rPr>
          <w:t>332. pr. Kr.</w:t>
        </w:r>
      </w:hyperlink>
      <w:r w:rsidRPr="00317E59">
        <w:rPr>
          <w:rFonts w:ascii="Arial" w:hAnsi="Arial" w:cs="Arial"/>
          <w:bCs/>
        </w:rPr>
        <w:t xml:space="preserve"> uklanjali prepreke. Najvažniji posao ronilaca u prošlosti bio je spašavanje tereta s potonulih brodova i o tome postoje pisani podaci. Već tijekom prvog stoljeća prije Krista, posao je bio tako dobro organiziran i ronioci su bili svrstani u platne razrede po kojima su razlike u naknadama ovisile o dubini ronjenja. Ronilo se isključivo na dah, a obuka je započinjala još u djetinjstvu. Kamenje se upotrebljavalo umjesto utega, ronilac bi bio vezan konopcima, a uranjao bi do 31 metar ispod površine.</w:t>
      </w:r>
    </w:p>
    <w:p w:rsidR="003C6424" w:rsidRPr="00317E59" w:rsidRDefault="003C6424" w:rsidP="00317E59">
      <w:pPr>
        <w:pStyle w:val="StandardWeb"/>
        <w:spacing w:line="360" w:lineRule="auto"/>
        <w:rPr>
          <w:rFonts w:ascii="Arial" w:hAnsi="Arial" w:cs="Arial"/>
          <w:bCs/>
        </w:rPr>
      </w:pPr>
      <w:r w:rsidRPr="00317E59">
        <w:rPr>
          <w:rFonts w:ascii="Arial" w:hAnsi="Arial" w:cs="Arial"/>
          <w:bCs/>
        </w:rPr>
        <w:t xml:space="preserve">S vremenom su ljudi tražili na koji bi način mogli ostati što duže ispod površine, pa se u početku počelo služiti </w:t>
      </w:r>
      <w:hyperlink r:id="rId19" w:tooltip="Trstika (stranica ne postoji)" w:history="1">
        <w:r w:rsidRPr="00317E59">
          <w:rPr>
            <w:rFonts w:ascii="Arial" w:hAnsi="Arial" w:cs="Arial"/>
            <w:bCs/>
          </w:rPr>
          <w:t>trstikom</w:t>
        </w:r>
      </w:hyperlink>
      <w:r w:rsidRPr="00317E59">
        <w:rPr>
          <w:rFonts w:ascii="Arial" w:hAnsi="Arial" w:cs="Arial"/>
          <w:bCs/>
        </w:rPr>
        <w:t xml:space="preserve">, a krajem </w:t>
      </w:r>
      <w:hyperlink r:id="rId20" w:tooltip="16. stoljeće" w:history="1">
        <w:r w:rsidRPr="00317E59">
          <w:rPr>
            <w:rFonts w:ascii="Arial" w:hAnsi="Arial" w:cs="Arial"/>
            <w:bCs/>
          </w:rPr>
          <w:t>16. stoljeća</w:t>
        </w:r>
      </w:hyperlink>
      <w:r w:rsidRPr="00317E59">
        <w:rPr>
          <w:rFonts w:ascii="Arial" w:hAnsi="Arial" w:cs="Arial"/>
          <w:bCs/>
        </w:rPr>
        <w:t xml:space="preserve"> napravljen je prvi veliki korak i izumljeno je ronilačko zvono s otvorenim dnom, koje se spuštalo utezima okomito u vodu, omogućivši da zrak ostane zarobljen unutar stijenki zvona. Prvi podaci o takvom zvonu datiraju iz </w:t>
      </w:r>
      <w:hyperlink r:id="rId21" w:tooltip="1531" w:history="1">
        <w:r w:rsidRPr="00317E59">
          <w:rPr>
            <w:rFonts w:ascii="Arial" w:hAnsi="Arial" w:cs="Arial"/>
            <w:bCs/>
          </w:rPr>
          <w:t>1531</w:t>
        </w:r>
      </w:hyperlink>
      <w:r w:rsidRPr="00317E59">
        <w:rPr>
          <w:rFonts w:ascii="Arial" w:hAnsi="Arial" w:cs="Arial"/>
          <w:bCs/>
        </w:rPr>
        <w:t>. godine.</w:t>
      </w:r>
    </w:p>
    <w:p w:rsidR="003C6424" w:rsidRPr="00317E59" w:rsidRDefault="003C6424" w:rsidP="00317E59">
      <w:pPr>
        <w:pStyle w:val="StandardWeb"/>
        <w:spacing w:line="360" w:lineRule="auto"/>
        <w:rPr>
          <w:rFonts w:ascii="Arial" w:hAnsi="Arial" w:cs="Arial"/>
          <w:bCs/>
        </w:rPr>
      </w:pPr>
      <w:r w:rsidRPr="00317E59">
        <w:rPr>
          <w:rFonts w:ascii="Arial" w:hAnsi="Arial" w:cs="Arial"/>
          <w:bCs/>
        </w:rPr>
        <w:t xml:space="preserve">Osamdesetih godina </w:t>
      </w:r>
      <w:hyperlink r:id="rId22" w:tooltip="17. stoljeće" w:history="1">
        <w:r w:rsidRPr="00317E59">
          <w:rPr>
            <w:rFonts w:ascii="Arial" w:hAnsi="Arial" w:cs="Arial"/>
            <w:bCs/>
          </w:rPr>
          <w:t>17. stoljeća</w:t>
        </w:r>
      </w:hyperlink>
      <w:r w:rsidRPr="00317E59">
        <w:rPr>
          <w:rFonts w:ascii="Arial" w:hAnsi="Arial" w:cs="Arial"/>
          <w:bCs/>
        </w:rPr>
        <w:t xml:space="preserve"> </w:t>
      </w:r>
      <w:hyperlink r:id="rId23" w:tooltip="SAD" w:history="1">
        <w:r w:rsidRPr="00317E59">
          <w:rPr>
            <w:rFonts w:ascii="Arial" w:hAnsi="Arial" w:cs="Arial"/>
            <w:bCs/>
          </w:rPr>
          <w:t>Amerikanac</w:t>
        </w:r>
      </w:hyperlink>
      <w:r w:rsidRPr="00317E59">
        <w:rPr>
          <w:rFonts w:ascii="Arial" w:hAnsi="Arial" w:cs="Arial"/>
          <w:bCs/>
        </w:rPr>
        <w:t xml:space="preserve"> William Phipps upotrebljavao je sustav "majka i kći" zvona, koja su roniocima omogućavala pristup prema nekoliko izvora zraka, a godine </w:t>
      </w:r>
      <w:hyperlink r:id="rId24" w:tooltip="1690" w:history="1">
        <w:r w:rsidRPr="00317E59">
          <w:rPr>
            <w:rFonts w:ascii="Arial" w:hAnsi="Arial" w:cs="Arial"/>
            <w:bCs/>
          </w:rPr>
          <w:t>1690</w:t>
        </w:r>
      </w:hyperlink>
      <w:r w:rsidRPr="00317E59">
        <w:rPr>
          <w:rFonts w:ascii="Arial" w:hAnsi="Arial" w:cs="Arial"/>
          <w:bCs/>
        </w:rPr>
        <w:t xml:space="preserve">. </w:t>
      </w:r>
      <w:hyperlink r:id="rId25" w:tooltip="Englezi" w:history="1">
        <w:r w:rsidRPr="00317E59">
          <w:rPr>
            <w:rFonts w:ascii="Arial" w:hAnsi="Arial" w:cs="Arial"/>
            <w:bCs/>
          </w:rPr>
          <w:t>engleski</w:t>
        </w:r>
      </w:hyperlink>
      <w:r w:rsidRPr="00317E59">
        <w:rPr>
          <w:rFonts w:ascii="Arial" w:hAnsi="Arial" w:cs="Arial"/>
          <w:bCs/>
        </w:rPr>
        <w:t xml:space="preserve"> je </w:t>
      </w:r>
      <w:hyperlink r:id="rId26" w:history="1">
        <w:r w:rsidRPr="00317E59">
          <w:rPr>
            <w:rFonts w:ascii="Arial" w:hAnsi="Arial" w:cs="Arial"/>
            <w:bCs/>
          </w:rPr>
          <w:t>astronom</w:t>
        </w:r>
      </w:hyperlink>
      <w:r w:rsidRPr="00317E59">
        <w:rPr>
          <w:rFonts w:ascii="Arial" w:hAnsi="Arial" w:cs="Arial"/>
          <w:bCs/>
        </w:rPr>
        <w:t xml:space="preserve"> </w:t>
      </w:r>
      <w:hyperlink r:id="rId27" w:history="1">
        <w:r w:rsidRPr="00317E59">
          <w:rPr>
            <w:rFonts w:ascii="Arial" w:hAnsi="Arial" w:cs="Arial"/>
            <w:bCs/>
          </w:rPr>
          <w:t>Edmond Halley</w:t>
        </w:r>
      </w:hyperlink>
      <w:r w:rsidRPr="00317E59">
        <w:rPr>
          <w:rFonts w:ascii="Arial" w:hAnsi="Arial" w:cs="Arial"/>
          <w:bCs/>
        </w:rPr>
        <w:t xml:space="preserve"> dizajnirao zamršeni sustav po kojemu se količina zraka u zvonu nadopunjavala tako što je dovod zraka bio povezan manjim zvonima, koje su bile smještene niže od njega. Kada je sustav bio namješten, otvarao bi se venitl na posudi i viši je </w:t>
      </w:r>
      <w:hyperlink r:id="rId28" w:history="1">
        <w:r w:rsidRPr="00317E59">
          <w:rPr>
            <w:rFonts w:ascii="Arial" w:hAnsi="Arial" w:cs="Arial"/>
            <w:bCs/>
          </w:rPr>
          <w:t>tlak</w:t>
        </w:r>
      </w:hyperlink>
      <w:r w:rsidRPr="00317E59">
        <w:rPr>
          <w:rFonts w:ascii="Arial" w:hAnsi="Arial" w:cs="Arial"/>
          <w:bCs/>
        </w:rPr>
        <w:t xml:space="preserve"> koji je djelovao na posudu (zbog veće dubine) tjerao svježi </w:t>
      </w:r>
      <w:hyperlink r:id="rId29" w:history="1">
        <w:r w:rsidRPr="00317E59">
          <w:rPr>
            <w:rFonts w:ascii="Arial" w:hAnsi="Arial" w:cs="Arial"/>
            <w:bCs/>
          </w:rPr>
          <w:t>zrak</w:t>
        </w:r>
      </w:hyperlink>
      <w:r w:rsidRPr="00317E59">
        <w:rPr>
          <w:rFonts w:ascii="Arial" w:hAnsi="Arial" w:cs="Arial"/>
          <w:bCs/>
        </w:rPr>
        <w:t xml:space="preserve"> prema ronilačkom zvonu. Halley je, zajedno s još četvoricom, proveo sat i pol na dubini od 18 metara u rijeci </w:t>
      </w:r>
      <w:hyperlink r:id="rId30" w:tooltip="Temza" w:history="1">
        <w:r w:rsidRPr="00317E59">
          <w:rPr>
            <w:rFonts w:ascii="Arial" w:hAnsi="Arial" w:cs="Arial"/>
            <w:bCs/>
          </w:rPr>
          <w:t>Temzi</w:t>
        </w:r>
      </w:hyperlink>
      <w:r w:rsidRPr="00317E59">
        <w:rPr>
          <w:rFonts w:ascii="Arial" w:hAnsi="Arial" w:cs="Arial"/>
          <w:bCs/>
        </w:rPr>
        <w:t xml:space="preserve">, prikazujući djelotvornost svog izuma. Englez John Lethbridge je </w:t>
      </w:r>
      <w:hyperlink r:id="rId31" w:tooltip="1715" w:history="1">
        <w:r w:rsidRPr="00317E59">
          <w:rPr>
            <w:rFonts w:ascii="Arial" w:hAnsi="Arial" w:cs="Arial"/>
            <w:bCs/>
          </w:rPr>
          <w:t>1715</w:t>
        </w:r>
      </w:hyperlink>
      <w:r w:rsidRPr="00317E59">
        <w:rPr>
          <w:rFonts w:ascii="Arial" w:hAnsi="Arial" w:cs="Arial"/>
          <w:bCs/>
        </w:rPr>
        <w:t xml:space="preserve">. godine razvio "ronilačku omotnicu" u kojoj je ronilac boravio unutar "bačve zraka", omotane kožom, sa staklenim otvorom za gledanje i dvama otvorima za ruke s vodootpornim rukavima. </w:t>
      </w:r>
      <w:r w:rsidRPr="00317E59">
        <w:rPr>
          <w:rFonts w:ascii="Arial" w:hAnsi="Arial" w:cs="Arial"/>
          <w:bCs/>
        </w:rPr>
        <w:lastRenderedPageBreak/>
        <w:t>Lethbridge je pisao da je s njegovom opremom bilo moguće raditi na dubini od 18 metara i u trajanju od 34 minute. Ipak i ta je ronilačka oprema imala ista ograničenja kao i ronilačko zvono, nije bilo moguće manevriranje i nedostajala je mogućnost kontinuirane opskrbe svježim zrakom.</w:t>
      </w:r>
    </w:p>
    <w:p w:rsidR="003C6424" w:rsidRPr="00317E59" w:rsidRDefault="003C6424" w:rsidP="00317E59">
      <w:pPr>
        <w:pStyle w:val="StandardWeb"/>
        <w:spacing w:line="360" w:lineRule="auto"/>
        <w:rPr>
          <w:rFonts w:ascii="Arial" w:hAnsi="Arial" w:cs="Arial"/>
          <w:bCs/>
        </w:rPr>
      </w:pPr>
      <w:r w:rsidRPr="00317E59">
        <w:rPr>
          <w:rFonts w:ascii="Arial" w:hAnsi="Arial" w:cs="Arial"/>
          <w:bCs/>
        </w:rPr>
        <w:t>Augustus Siebe je zabilježen kao izumitelj prve praktične odjeće za ronjenje, iako je u to vrijeme nekoliko izumitelja eksperimentiralo sa sličnim ronilačkim inovacijama, s obzirom da je vađenje predmeta s potonulih brodova bilo unosan posao i omogućavalo je kontinuirani rad na novim izumima.</w:t>
      </w:r>
    </w:p>
    <w:p w:rsidR="003C6424" w:rsidRPr="00317E59" w:rsidRDefault="003C6424" w:rsidP="00317E59">
      <w:pPr>
        <w:pStyle w:val="StandardWeb"/>
        <w:spacing w:line="360" w:lineRule="auto"/>
        <w:rPr>
          <w:rFonts w:ascii="Arial" w:hAnsi="Arial" w:cs="Arial"/>
          <w:bCs/>
        </w:rPr>
      </w:pPr>
      <w:r w:rsidRPr="00317E59">
        <w:rPr>
          <w:rFonts w:ascii="Arial" w:hAnsi="Arial" w:cs="Arial"/>
          <w:bCs/>
        </w:rPr>
        <w:t xml:space="preserve">Do </w:t>
      </w:r>
      <w:hyperlink r:id="rId32" w:tooltip="1840" w:history="1">
        <w:r w:rsidRPr="00317E59">
          <w:rPr>
            <w:rFonts w:ascii="Arial" w:hAnsi="Arial" w:cs="Arial"/>
            <w:bCs/>
          </w:rPr>
          <w:t>1840</w:t>
        </w:r>
      </w:hyperlink>
      <w:r w:rsidRPr="00317E59">
        <w:rPr>
          <w:rFonts w:ascii="Arial" w:hAnsi="Arial" w:cs="Arial"/>
          <w:bCs/>
        </w:rPr>
        <w:t>. godine Siebe je razvio i djelotvoran ventil za disanje koji mu je omogućio uporabu vodootpornog odijela za cijelu dužinu tijela, poznato kao Siebeovo usavršeno ronilačko odijelo (Siebe's Improved Diving Dress). Ono je izravni prethodnik današnjeg standardnog odijela za duboke vode s površinskom opskrbom zraka.</w:t>
      </w:r>
    </w:p>
    <w:p w:rsidR="003C6424" w:rsidRPr="00317E59" w:rsidRDefault="003C6424" w:rsidP="00317E59">
      <w:pPr>
        <w:pStyle w:val="StandardWeb"/>
        <w:spacing w:line="360" w:lineRule="auto"/>
        <w:rPr>
          <w:rFonts w:ascii="Arial" w:hAnsi="Arial" w:cs="Arial"/>
          <w:bCs/>
        </w:rPr>
      </w:pPr>
      <w:r w:rsidRPr="00317E59">
        <w:rPr>
          <w:rFonts w:ascii="Arial" w:hAnsi="Arial" w:cs="Arial"/>
          <w:bCs/>
        </w:rPr>
        <w:t xml:space="preserve">Tek </w:t>
      </w:r>
      <w:hyperlink r:id="rId33" w:tooltip="1960-ih" w:history="1">
        <w:r w:rsidRPr="00317E59">
          <w:rPr>
            <w:rFonts w:ascii="Arial" w:hAnsi="Arial" w:cs="Arial"/>
            <w:bCs/>
          </w:rPr>
          <w:t>šezdesetih</w:t>
        </w:r>
      </w:hyperlink>
      <w:r w:rsidRPr="00317E59">
        <w:rPr>
          <w:rFonts w:ascii="Arial" w:hAnsi="Arial" w:cs="Arial"/>
          <w:bCs/>
        </w:rPr>
        <w:t xml:space="preserve"> godina tehnologija se razvila i omogućila nastanak ronilačkog odijela koje je moglo izdržati utjecaj tlaka, a ipak toliko fleksibilno za uporabu. Prva takva odijela poznata su pod nazivima Jim Suit i Newt Suit. S proizvodnjom autonomnog ronilačkog aparata (ARA; </w:t>
      </w:r>
      <w:hyperlink r:id="rId34" w:tooltip="Engleski jezik" w:history="1">
        <w:r w:rsidRPr="00317E59">
          <w:rPr>
            <w:rFonts w:ascii="Arial" w:hAnsi="Arial" w:cs="Arial"/>
            <w:bCs/>
          </w:rPr>
          <w:t>engl.</w:t>
        </w:r>
      </w:hyperlink>
      <w:r w:rsidRPr="00317E59">
        <w:rPr>
          <w:rFonts w:ascii="Arial" w:hAnsi="Arial" w:cs="Arial"/>
          <w:bCs/>
        </w:rPr>
        <w:t xml:space="preserve"> self-containted underwater breathing apparatus, skraćeno Scuba) dobila se kompletna oprema i ronjenje je napokon postalo neovisno kretanje pod vodom. H.A. Fleuss je godine </w:t>
      </w:r>
      <w:hyperlink r:id="rId35" w:tooltip="1878" w:history="1">
        <w:r w:rsidRPr="00317E59">
          <w:rPr>
            <w:rFonts w:ascii="Arial" w:hAnsi="Arial" w:cs="Arial"/>
            <w:bCs/>
          </w:rPr>
          <w:t>1878</w:t>
        </w:r>
      </w:hyperlink>
      <w:r w:rsidRPr="00317E59">
        <w:rPr>
          <w:rFonts w:ascii="Arial" w:hAnsi="Arial" w:cs="Arial"/>
          <w:bCs/>
        </w:rPr>
        <w:t xml:space="preserve">. razvio prvi ekonomski isplativ autonomni ronilački aparat, Scuba zatvorenog kruga. Upotrebljavao je 100%-tni kisik, a tada se još nije znalo da 100%-tni kisik postaje otrovan kada se udiše pod tlakom. Prije početka </w:t>
      </w:r>
      <w:hyperlink r:id="rId36" w:tooltip="Prvi svjetski rat" w:history="1">
        <w:r w:rsidRPr="00317E59">
          <w:rPr>
            <w:rFonts w:ascii="Arial" w:hAnsi="Arial" w:cs="Arial"/>
            <w:bCs/>
          </w:rPr>
          <w:t>Prvog svjetskog rata</w:t>
        </w:r>
      </w:hyperlink>
      <w:r w:rsidRPr="00317E59">
        <w:rPr>
          <w:rFonts w:ascii="Arial" w:hAnsi="Arial" w:cs="Arial"/>
          <w:bCs/>
        </w:rPr>
        <w:t xml:space="preserve"> dodan je modificirani regulator, a razvili su se ronilački spremnici s kapacitetima držanja kisika na više od 200 bara. Uz takve je izmjene Fleussov autonomni ronilački sustav zatvorenog kruga postao standardna oprema za ronioce Kraljevske mornarice.</w:t>
      </w:r>
    </w:p>
    <w:p w:rsidR="003C6424" w:rsidRPr="00317E59" w:rsidRDefault="003C6424" w:rsidP="00317E59">
      <w:pPr>
        <w:pStyle w:val="StandardWeb"/>
        <w:spacing w:line="360" w:lineRule="auto"/>
        <w:rPr>
          <w:rFonts w:ascii="Arial" w:hAnsi="Arial" w:cs="Arial"/>
          <w:bCs/>
        </w:rPr>
      </w:pPr>
      <w:r w:rsidRPr="00317E59">
        <w:rPr>
          <w:rFonts w:ascii="Arial" w:hAnsi="Arial" w:cs="Arial"/>
          <w:bCs/>
        </w:rPr>
        <w:t xml:space="preserve">Za vrijeme </w:t>
      </w:r>
      <w:hyperlink r:id="rId37" w:tooltip="Drugi svjetski rat" w:history="1">
        <w:r w:rsidRPr="00317E59">
          <w:rPr>
            <w:rFonts w:ascii="Arial" w:hAnsi="Arial" w:cs="Arial"/>
            <w:bCs/>
          </w:rPr>
          <w:t>Drugog svjetskog rata</w:t>
        </w:r>
      </w:hyperlink>
      <w:r w:rsidRPr="00317E59">
        <w:rPr>
          <w:rFonts w:ascii="Arial" w:hAnsi="Arial" w:cs="Arial"/>
          <w:bCs/>
        </w:rPr>
        <w:t xml:space="preserve"> rabio se sustav zatvorenog kruga, ali su dva </w:t>
      </w:r>
      <w:hyperlink r:id="rId38" w:tooltip="Francuzi" w:history="1">
        <w:r w:rsidRPr="00317E59">
          <w:rPr>
            <w:rFonts w:ascii="Arial" w:hAnsi="Arial" w:cs="Arial"/>
            <w:bCs/>
          </w:rPr>
          <w:t>Francuza</w:t>
        </w:r>
      </w:hyperlink>
      <w:r w:rsidRPr="00317E59">
        <w:rPr>
          <w:rFonts w:ascii="Arial" w:hAnsi="Arial" w:cs="Arial"/>
          <w:bCs/>
        </w:rPr>
        <w:t xml:space="preserve"> kapetan </w:t>
      </w:r>
      <w:hyperlink r:id="rId39" w:history="1">
        <w:r w:rsidRPr="00317E59">
          <w:rPr>
            <w:rFonts w:ascii="Arial" w:hAnsi="Arial" w:cs="Arial"/>
            <w:bCs/>
          </w:rPr>
          <w:t>Jacques-Yves Cousteau</w:t>
        </w:r>
      </w:hyperlink>
      <w:r w:rsidRPr="00317E59">
        <w:rPr>
          <w:rFonts w:ascii="Arial" w:hAnsi="Arial" w:cs="Arial"/>
          <w:bCs/>
        </w:rPr>
        <w:t xml:space="preserve"> i inženjer </w:t>
      </w:r>
      <w:hyperlink r:id="rId40" w:tooltip="Emile Gagnan (stranica ne postoji)" w:history="1">
        <w:r w:rsidRPr="00317E59">
          <w:rPr>
            <w:rFonts w:ascii="Arial" w:hAnsi="Arial" w:cs="Arial"/>
            <w:bCs/>
          </w:rPr>
          <w:t>Emile Gagnan</w:t>
        </w:r>
      </w:hyperlink>
      <w:r w:rsidRPr="00317E59">
        <w:rPr>
          <w:rFonts w:ascii="Arial" w:hAnsi="Arial" w:cs="Arial"/>
          <w:bCs/>
        </w:rPr>
        <w:t xml:space="preserve"> radili na razvoju Scuba sustava otvorenog kruga, pridonjevši razvoju prvoga sigurnog i u potpunosti djelotvornog autonomnog ronilačkog aparata otvorenog kruga. Upravo su oni razvili </w:t>
      </w:r>
      <w:r w:rsidRPr="00317E59">
        <w:rPr>
          <w:rFonts w:ascii="Arial" w:hAnsi="Arial" w:cs="Arial"/>
          <w:bCs/>
        </w:rPr>
        <w:lastRenderedPageBreak/>
        <w:t>prvi aqualung koji je Cousteau uspješno upotrebljavao za spuštanje do 60 metara dubine bez ikakvih posljedica.</w:t>
      </w:r>
    </w:p>
    <w:p w:rsidR="003C6424" w:rsidRPr="00317E59" w:rsidRDefault="00894FB9" w:rsidP="00317E59">
      <w:pPr>
        <w:pStyle w:val="StandardWeb"/>
        <w:spacing w:line="360" w:lineRule="auto"/>
        <w:rPr>
          <w:rFonts w:ascii="Arial" w:hAnsi="Arial" w:cs="Arial"/>
          <w:bCs/>
        </w:rPr>
      </w:pPr>
      <w:r w:rsidRPr="00317E59">
        <w:rPr>
          <w:rFonts w:ascii="Arial" w:hAnsi="Arial" w:cs="Arial"/>
          <w:bCs/>
        </w:rPr>
        <w:t xml:space="preserve">Suvremeno ronjenje dijeli se u dvije skupine: </w:t>
      </w:r>
    </w:p>
    <w:p w:rsidR="00DA5B3D" w:rsidRPr="00317E59" w:rsidRDefault="00894FB9" w:rsidP="00317E59">
      <w:pPr>
        <w:pStyle w:val="StandardWeb"/>
        <w:numPr>
          <w:ilvl w:val="0"/>
          <w:numId w:val="39"/>
        </w:numPr>
        <w:spacing w:line="360" w:lineRule="auto"/>
        <w:rPr>
          <w:rFonts w:ascii="Arial" w:hAnsi="Arial" w:cs="Arial"/>
          <w:bCs/>
        </w:rPr>
      </w:pPr>
      <w:r w:rsidRPr="00317E59">
        <w:rPr>
          <w:rFonts w:ascii="Arial" w:hAnsi="Arial" w:cs="Arial"/>
          <w:bCs/>
        </w:rPr>
        <w:t>Rekreativno ronjenje</w:t>
      </w:r>
      <w:r w:rsidR="006932CD" w:rsidRPr="00317E59">
        <w:rPr>
          <w:rFonts w:ascii="Arial" w:hAnsi="Arial" w:cs="Arial"/>
          <w:bCs/>
        </w:rPr>
        <w:t xml:space="preserve"> (</w:t>
      </w:r>
      <w:r w:rsidR="00DA5B3D" w:rsidRPr="00317E59">
        <w:rPr>
          <w:rFonts w:ascii="Arial" w:hAnsi="Arial" w:cs="Arial"/>
          <w:bCs/>
        </w:rPr>
        <w:t xml:space="preserve">športsko ronjenje, podvodna fotografija, </w:t>
      </w:r>
      <w:r w:rsidR="006932CD" w:rsidRPr="00317E59">
        <w:rPr>
          <w:rFonts w:ascii="Arial" w:hAnsi="Arial" w:cs="Arial"/>
          <w:bCs/>
        </w:rPr>
        <w:t>podvodni ribolov)</w:t>
      </w:r>
    </w:p>
    <w:p w:rsidR="00894FB9" w:rsidRPr="00317E59" w:rsidRDefault="00894FB9" w:rsidP="00317E59">
      <w:pPr>
        <w:pStyle w:val="StandardWeb"/>
        <w:numPr>
          <w:ilvl w:val="0"/>
          <w:numId w:val="39"/>
        </w:numPr>
        <w:spacing w:line="360" w:lineRule="auto"/>
        <w:rPr>
          <w:rFonts w:ascii="Arial" w:hAnsi="Arial" w:cs="Arial"/>
          <w:bCs/>
        </w:rPr>
      </w:pPr>
      <w:r w:rsidRPr="00317E59">
        <w:rPr>
          <w:rFonts w:ascii="Arial" w:hAnsi="Arial" w:cs="Arial"/>
          <w:bCs/>
        </w:rPr>
        <w:t>Profesionalno ronjenje</w:t>
      </w:r>
      <w:r w:rsidR="006932CD" w:rsidRPr="00317E59">
        <w:rPr>
          <w:rFonts w:ascii="Arial" w:hAnsi="Arial" w:cs="Arial"/>
          <w:bCs/>
        </w:rPr>
        <w:t xml:space="preserve"> ( istraživačko ronjenje, vojno ronjenje, </w:t>
      </w:r>
      <w:r w:rsidR="00446ECC" w:rsidRPr="00317E59">
        <w:rPr>
          <w:rFonts w:ascii="Arial" w:hAnsi="Arial" w:cs="Arial"/>
          <w:bCs/>
        </w:rPr>
        <w:t>znanstveno ronjenje)</w:t>
      </w:r>
    </w:p>
    <w:p w:rsidR="00A03818" w:rsidRDefault="00446ECC" w:rsidP="00317E59">
      <w:pPr>
        <w:pStyle w:val="StandardWeb"/>
        <w:spacing w:line="360" w:lineRule="auto"/>
        <w:rPr>
          <w:rFonts w:ascii="Arial" w:hAnsi="Arial" w:cs="Arial"/>
          <w:bCs/>
        </w:rPr>
      </w:pPr>
      <w:r w:rsidRPr="00317E59">
        <w:rPr>
          <w:rFonts w:ascii="Arial" w:hAnsi="Arial" w:cs="Arial"/>
          <w:bCs/>
        </w:rPr>
        <w:t>Ovaj seminarski rad baviti će se isključivo profesionalnim ronjenjem i to na način da će se provesti istraživanje nad najsofisticiranijom opremom koja je trenutno dostupna roniocima za lakše snalaženje u dubinama.</w:t>
      </w:r>
    </w:p>
    <w:p w:rsidR="00A03818" w:rsidRPr="00B32161" w:rsidRDefault="00A03818" w:rsidP="00B32161">
      <w:pPr>
        <w:pStyle w:val="Naslov1"/>
      </w:pPr>
      <w:r w:rsidRPr="00B32161">
        <w:lastRenderedPageBreak/>
        <w:t>Orijentacija ronioca</w:t>
      </w:r>
    </w:p>
    <w:p w:rsidR="00A03818" w:rsidRDefault="00A03818" w:rsidP="00A03818">
      <w:pPr>
        <w:spacing w:line="360" w:lineRule="auto"/>
        <w:rPr>
          <w:rFonts w:cs="Arial"/>
        </w:rPr>
      </w:pPr>
      <w:r>
        <w:rPr>
          <w:rFonts w:cs="Arial"/>
        </w:rPr>
        <w:t xml:space="preserve">          Orijentacija je jedna od glavnih stavki u kojoj ronioc mora biti dobro obučen da bi si osigurao siguran zaron. Današnja tehnologija dopušta ljudima da neke od najnaprednijih uređaja koriste i pod vodom. </w:t>
      </w:r>
    </w:p>
    <w:p w:rsidR="00A03818" w:rsidRDefault="00A03818" w:rsidP="00A03818">
      <w:pPr>
        <w:spacing w:line="360" w:lineRule="auto"/>
        <w:rPr>
          <w:rFonts w:cs="Arial"/>
        </w:rPr>
      </w:pPr>
      <w:r>
        <w:rPr>
          <w:rFonts w:cs="Arial"/>
        </w:rPr>
        <w:t xml:space="preserve">           Jedna od najvažnijih naprava koja roniocima olakšava snalaženje u dubinama je </w:t>
      </w:r>
      <w:r w:rsidRPr="00B22D43">
        <w:rPr>
          <w:rFonts w:cs="Arial"/>
          <w:b/>
          <w:i/>
        </w:rPr>
        <w:t>podvodno (ronilačko) računalo</w:t>
      </w:r>
      <w:r>
        <w:rPr>
          <w:rFonts w:cs="Arial"/>
        </w:rPr>
        <w:t>. Ova multifunkcionalna naprava je najistraženiji, najrafiniraniji i temeljni dio opreme svakog ronioca. Najčešće se proizvodi u obliku ručnog sata i ima mogućnost povezivanja s osobnim računalom putem usb kabela. Ovo računalo je u biti samo elektronička izvedba RDP kalkulatora s dubinomjerom, štopericom, kompasom i memorijom spojenim u jednu jedinicu. Prilikom zarona automatski se pali štoperica koja odbrojava ostatak vremena koje možemo provesti pod vodom s određenom količinom kisika. Također počinje očitavati dubinu u čestim intervalima (nekoliko puta u sekundi, ovisno o modelu).  Kad se dođe do određene dubine računalo počinje mjeriti razinu dušika u tijelu i navodi koliko nam je jos vremena ostalo koje možemo provesti na toj dubini.  Ako odlučimo ostati na toj dubini računalo nastavlja odbrojavati vrijeme, međutim ako odlučimo zaroniti dublje on izvodi nove matematičke proračune i proporcionalno sa povećanjem dubine smanjuje naše preostalo vrijeme zarona.</w:t>
      </w:r>
    </w:p>
    <w:p w:rsidR="00A03818" w:rsidRDefault="00A03818" w:rsidP="00A03818">
      <w:pPr>
        <w:spacing w:line="360" w:lineRule="auto"/>
        <w:rPr>
          <w:rFonts w:cs="Arial"/>
        </w:rPr>
      </w:pPr>
      <w:r>
        <w:rPr>
          <w:rFonts w:cs="Arial"/>
        </w:rPr>
        <w:t xml:space="preserve">          Važna osobina podvodnih računala je </w:t>
      </w:r>
      <w:r w:rsidRPr="00BE7B3A">
        <w:rPr>
          <w:rFonts w:cs="Arial"/>
        </w:rPr>
        <w:t>konzervativnost</w:t>
      </w:r>
      <w:r>
        <w:rPr>
          <w:rFonts w:cs="Arial"/>
        </w:rPr>
        <w:t xml:space="preserve">. To je zapravo mjera opreza koja je ugrađena u pojedino računalo, a može se namještati subjektivno po izboru korisnika. Konzervativnije računalo je ono koje će dati više upozorenja, dati upozorenje ranije ili čitati dubinu kao da smo bili dublje nego što zapravo jesmo. Posebna vrsta konzervativnog računala je tzv. </w:t>
      </w:r>
      <w:r w:rsidRPr="00BE7B3A">
        <w:rPr>
          <w:rFonts w:cs="Arial"/>
        </w:rPr>
        <w:t xml:space="preserve">twitchy </w:t>
      </w:r>
      <w:r>
        <w:rPr>
          <w:rFonts w:cs="Arial"/>
        </w:rPr>
        <w:t>računalo koje će se oglasiti alarmom na bilo kakvu brzu promjenu gibanja..</w:t>
      </w:r>
    </w:p>
    <w:p w:rsidR="00A03818" w:rsidRDefault="00A03818" w:rsidP="00A03818">
      <w:pPr>
        <w:spacing w:line="360" w:lineRule="auto"/>
        <w:rPr>
          <w:rFonts w:cs="Arial"/>
          <w:i/>
        </w:rPr>
      </w:pPr>
      <w:r w:rsidRPr="00505F63">
        <w:rPr>
          <w:rFonts w:cs="Arial"/>
          <w:i/>
        </w:rPr>
        <w:t>Bitne značajke</w:t>
      </w:r>
      <w:r>
        <w:rPr>
          <w:rFonts w:cs="Arial"/>
          <w:i/>
        </w:rPr>
        <w:t>:</w:t>
      </w:r>
    </w:p>
    <w:p w:rsidR="00A03818" w:rsidRDefault="00A03818" w:rsidP="00A03818">
      <w:pPr>
        <w:spacing w:line="360" w:lineRule="auto"/>
        <w:rPr>
          <w:rFonts w:cs="Arial"/>
        </w:rPr>
      </w:pPr>
      <w:r w:rsidRPr="00505F63">
        <w:rPr>
          <w:rFonts w:cs="Arial"/>
        </w:rPr>
        <w:t>U ovom odjeljku iznijeti ću kratak popis značajki koje sa najmodernijim  podvodnim računalima dolaze kao standard</w:t>
      </w:r>
      <w:r>
        <w:rPr>
          <w:rFonts w:cs="Arial"/>
        </w:rPr>
        <w:t>:</w:t>
      </w:r>
    </w:p>
    <w:p w:rsidR="00A03818" w:rsidRDefault="00A03818" w:rsidP="00A03818">
      <w:pPr>
        <w:pStyle w:val="Odlomakpopisa"/>
        <w:numPr>
          <w:ilvl w:val="0"/>
          <w:numId w:val="41"/>
        </w:numPr>
        <w:spacing w:line="360" w:lineRule="auto"/>
        <w:rPr>
          <w:rFonts w:ascii="Arial" w:hAnsi="Arial" w:cs="Arial"/>
          <w:sz w:val="24"/>
          <w:szCs w:val="24"/>
        </w:rPr>
      </w:pPr>
      <w:r>
        <w:rPr>
          <w:rFonts w:ascii="Arial" w:hAnsi="Arial" w:cs="Arial"/>
          <w:sz w:val="24"/>
          <w:szCs w:val="24"/>
        </w:rPr>
        <w:t>Jasan zaslon – računalo mora biti u stanju da jasno prikaže sve informacije koje trebate tijekom ronjenja u osnovnom i konciznom formatu. Treba izbjegavati natrpane ekrane. Sve više modela počinje koristiti zaslone u boji</w:t>
      </w:r>
    </w:p>
    <w:p w:rsidR="00A03818" w:rsidRDefault="00A03818" w:rsidP="00A03818">
      <w:pPr>
        <w:pStyle w:val="Odlomakpopisa"/>
        <w:numPr>
          <w:ilvl w:val="0"/>
          <w:numId w:val="41"/>
        </w:numPr>
        <w:spacing w:line="360" w:lineRule="auto"/>
        <w:rPr>
          <w:rFonts w:ascii="Arial" w:hAnsi="Arial" w:cs="Arial"/>
          <w:sz w:val="24"/>
          <w:szCs w:val="24"/>
        </w:rPr>
      </w:pPr>
      <w:r>
        <w:rPr>
          <w:rFonts w:ascii="Arial" w:hAnsi="Arial" w:cs="Arial"/>
          <w:sz w:val="24"/>
          <w:szCs w:val="24"/>
        </w:rPr>
        <w:lastRenderedPageBreak/>
        <w:t>Alarmi – služe da se ronjenje može odvijati u miru i smanjuje potrebu za stalnim gledanjem u računalo</w:t>
      </w:r>
    </w:p>
    <w:p w:rsidR="00A03818" w:rsidRDefault="00A03818" w:rsidP="00A03818">
      <w:pPr>
        <w:pStyle w:val="Odlomakpopisa"/>
        <w:numPr>
          <w:ilvl w:val="0"/>
          <w:numId w:val="41"/>
        </w:numPr>
        <w:spacing w:line="360" w:lineRule="auto"/>
        <w:rPr>
          <w:rFonts w:ascii="Arial" w:hAnsi="Arial" w:cs="Arial"/>
          <w:sz w:val="24"/>
          <w:szCs w:val="24"/>
        </w:rPr>
      </w:pPr>
      <w:r>
        <w:rPr>
          <w:rFonts w:ascii="Arial" w:hAnsi="Arial" w:cs="Arial"/>
          <w:sz w:val="24"/>
          <w:szCs w:val="24"/>
        </w:rPr>
        <w:t>Termometar – pomaže pri rješavanju problema oko temperature tolerancije</w:t>
      </w:r>
    </w:p>
    <w:p w:rsidR="00A03818" w:rsidRDefault="00A03818" w:rsidP="00A03818">
      <w:pPr>
        <w:pStyle w:val="Odlomakpopisa"/>
        <w:numPr>
          <w:ilvl w:val="0"/>
          <w:numId w:val="41"/>
        </w:numPr>
        <w:spacing w:line="360" w:lineRule="auto"/>
        <w:rPr>
          <w:rFonts w:ascii="Arial" w:hAnsi="Arial" w:cs="Arial"/>
          <w:sz w:val="24"/>
          <w:szCs w:val="24"/>
        </w:rPr>
      </w:pPr>
      <w:r>
        <w:rPr>
          <w:rFonts w:ascii="Arial" w:hAnsi="Arial" w:cs="Arial"/>
          <w:sz w:val="24"/>
          <w:szCs w:val="24"/>
        </w:rPr>
        <w:t>Ocjenjivač brzine uspona – jedna od najčešće korištenih značajki računala, upozorava na brzinu izrona.</w:t>
      </w:r>
    </w:p>
    <w:p w:rsidR="00A03818" w:rsidRPr="00905794" w:rsidRDefault="00A03818" w:rsidP="00A03818">
      <w:pPr>
        <w:pStyle w:val="Odlomakpopisa"/>
        <w:numPr>
          <w:ilvl w:val="0"/>
          <w:numId w:val="41"/>
        </w:numPr>
        <w:spacing w:line="360" w:lineRule="auto"/>
        <w:rPr>
          <w:rFonts w:ascii="Arial" w:hAnsi="Arial" w:cs="Arial"/>
          <w:sz w:val="24"/>
          <w:szCs w:val="24"/>
        </w:rPr>
      </w:pPr>
      <w:r>
        <w:rPr>
          <w:rFonts w:ascii="Arial" w:hAnsi="Arial" w:cs="Arial"/>
          <w:sz w:val="24"/>
          <w:szCs w:val="24"/>
        </w:rPr>
        <w:t>Sigurnosni Stop – upozorava na obavezno zaustavljanje na određenim dubinama, daje informaciju o idealnoj dubini za odmor</w:t>
      </w:r>
      <w:r w:rsidRPr="00905794">
        <w:rPr>
          <w:rFonts w:ascii="Arial" w:hAnsi="Arial" w:cs="Arial"/>
          <w:sz w:val="24"/>
          <w:szCs w:val="24"/>
        </w:rPr>
        <w:t xml:space="preserve"> </w:t>
      </w:r>
    </w:p>
    <w:p w:rsidR="00A03818" w:rsidRPr="00905794" w:rsidRDefault="00A03818" w:rsidP="00A03818">
      <w:pPr>
        <w:spacing w:line="360" w:lineRule="auto"/>
        <w:rPr>
          <w:rFonts w:cs="Arial"/>
        </w:rPr>
      </w:pPr>
      <w:r w:rsidRPr="00B22D43">
        <w:rPr>
          <w:rFonts w:cs="Arial"/>
          <w:i/>
        </w:rPr>
        <w:t>Poželjna svojstva:</w:t>
      </w:r>
    </w:p>
    <w:p w:rsidR="00A03818" w:rsidRDefault="00A03818" w:rsidP="00A03818">
      <w:pPr>
        <w:spacing w:line="360" w:lineRule="auto"/>
        <w:rPr>
          <w:rFonts w:cs="Arial"/>
        </w:rPr>
      </w:pPr>
      <w:r w:rsidRPr="00B22D43">
        <w:rPr>
          <w:rFonts w:cs="Arial"/>
        </w:rPr>
        <w:t>Ovo je lista interesantnih funkcija koje podvodna računala mogu sadržavati</w:t>
      </w:r>
      <w:r>
        <w:rPr>
          <w:rFonts w:cs="Arial"/>
        </w:rPr>
        <w:t>. Tanka je granica između neophodnog i bespotrebnog alata.</w:t>
      </w:r>
    </w:p>
    <w:p w:rsidR="00A03818" w:rsidRDefault="00A03818" w:rsidP="00A03818">
      <w:pPr>
        <w:pStyle w:val="Odlomakpopisa"/>
        <w:numPr>
          <w:ilvl w:val="0"/>
          <w:numId w:val="42"/>
        </w:numPr>
        <w:spacing w:line="360" w:lineRule="auto"/>
        <w:rPr>
          <w:rFonts w:ascii="Arial" w:hAnsi="Arial" w:cs="Arial"/>
          <w:sz w:val="24"/>
          <w:szCs w:val="24"/>
        </w:rPr>
      </w:pPr>
      <w:r>
        <w:rPr>
          <w:rFonts w:ascii="Arial" w:hAnsi="Arial" w:cs="Arial"/>
          <w:sz w:val="24"/>
          <w:szCs w:val="24"/>
        </w:rPr>
        <w:t>Zračna integracija – ova funkcija zahtjeva poseban odašiljač koji se montira na regulator zraka. Ova funkcija pokazuje koliko je jos zraka ostalo u bocama, te koliko se još vremena može provesti na kojoj dubini.</w:t>
      </w:r>
    </w:p>
    <w:p w:rsidR="00A03818" w:rsidRDefault="00A03818" w:rsidP="00A03818">
      <w:pPr>
        <w:pStyle w:val="Odlomakpopisa"/>
        <w:numPr>
          <w:ilvl w:val="0"/>
          <w:numId w:val="42"/>
        </w:numPr>
        <w:spacing w:line="360" w:lineRule="auto"/>
        <w:rPr>
          <w:rFonts w:ascii="Arial" w:hAnsi="Arial" w:cs="Arial"/>
          <w:sz w:val="24"/>
          <w:szCs w:val="24"/>
        </w:rPr>
      </w:pPr>
      <w:r>
        <w:rPr>
          <w:rFonts w:ascii="Arial" w:hAnsi="Arial" w:cs="Arial"/>
          <w:sz w:val="24"/>
          <w:szCs w:val="24"/>
        </w:rPr>
        <w:t>Kompas – za sad je u uporabi samo digitalni kompas</w:t>
      </w:r>
    </w:p>
    <w:p w:rsidR="00A03818" w:rsidRDefault="00A03818" w:rsidP="00A03818">
      <w:pPr>
        <w:pStyle w:val="Odlomakpopisa"/>
        <w:numPr>
          <w:ilvl w:val="0"/>
          <w:numId w:val="42"/>
        </w:numPr>
        <w:spacing w:line="360" w:lineRule="auto"/>
        <w:rPr>
          <w:rFonts w:ascii="Arial" w:hAnsi="Arial" w:cs="Arial"/>
          <w:sz w:val="24"/>
          <w:szCs w:val="24"/>
        </w:rPr>
      </w:pPr>
      <w:r>
        <w:rPr>
          <w:rFonts w:ascii="Arial" w:hAnsi="Arial" w:cs="Arial"/>
          <w:sz w:val="24"/>
          <w:szCs w:val="24"/>
        </w:rPr>
        <w:t>Promjena plinova i Nitrox podrška – kako ronioci sve češće za zarone koriste određene mješavine plinova, a te iste mješavine se ne ponašaju isto na određenim dubinama ova funkcija je jako korisna jer dopušta da sa jednog mjesta prilično jednostavno regulirate miješanje plinova</w:t>
      </w:r>
    </w:p>
    <w:p w:rsidR="00A03818" w:rsidRDefault="00A03818" w:rsidP="00A03818">
      <w:pPr>
        <w:pStyle w:val="Odlomakpopisa"/>
        <w:numPr>
          <w:ilvl w:val="0"/>
          <w:numId w:val="42"/>
        </w:numPr>
        <w:spacing w:line="360" w:lineRule="auto"/>
        <w:rPr>
          <w:rFonts w:ascii="Arial" w:hAnsi="Arial" w:cs="Arial"/>
          <w:sz w:val="24"/>
          <w:szCs w:val="24"/>
        </w:rPr>
      </w:pPr>
      <w:r>
        <w:rPr>
          <w:rFonts w:ascii="Arial" w:hAnsi="Arial" w:cs="Arial"/>
          <w:sz w:val="24"/>
          <w:szCs w:val="24"/>
        </w:rPr>
        <w:t>Računalo – PC povezivost – dopušta nam da svoje podatke prenosimo na osobno računalo te ih analiziramo i dijelimo sa drugima</w:t>
      </w:r>
    </w:p>
    <w:p w:rsidR="00A03818" w:rsidRDefault="00A03818" w:rsidP="00A03818">
      <w:pPr>
        <w:spacing w:line="360" w:lineRule="auto"/>
        <w:rPr>
          <w:rFonts w:cs="Arial"/>
        </w:rPr>
      </w:pPr>
      <w:r>
        <w:rPr>
          <w:rFonts w:cs="Arial"/>
        </w:rPr>
        <w:t>Neki od najmodernijih modela podvodnih računala dijela su tvrtki SUUNTO i UWATEC. U nastavku ću predstaviti trenutno dva najbolja modela na tržišu.</w:t>
      </w:r>
    </w:p>
    <w:p w:rsidR="00A03818" w:rsidRPr="00E00B40" w:rsidRDefault="00A03818" w:rsidP="00A03818">
      <w:pPr>
        <w:spacing w:line="360" w:lineRule="auto"/>
        <w:rPr>
          <w:rFonts w:cs="Arial"/>
          <w:b/>
          <w:lang w:val="en-US"/>
        </w:rPr>
      </w:pPr>
      <w:r>
        <w:rPr>
          <w:rFonts w:cs="Arial"/>
          <w:b/>
          <w:lang w:val="en-US"/>
        </w:rPr>
        <w:t xml:space="preserve">1. </w:t>
      </w:r>
      <w:proofErr w:type="spellStart"/>
      <w:r w:rsidRPr="00E00B40">
        <w:rPr>
          <w:rFonts w:cs="Arial"/>
          <w:b/>
          <w:lang w:val="en-US"/>
        </w:rPr>
        <w:t>Vyper</w:t>
      </w:r>
      <w:proofErr w:type="spellEnd"/>
      <w:r w:rsidRPr="00E00B40">
        <w:rPr>
          <w:rFonts w:cs="Arial"/>
          <w:b/>
          <w:lang w:val="en-US"/>
        </w:rPr>
        <w:t xml:space="preserve"> Air Wrist </w:t>
      </w:r>
      <w:r w:rsidR="005B300D" w:rsidRPr="005B300D">
        <w:rPr>
          <w:rFonts w:cs="Arial"/>
          <w:lang w:val="en-US"/>
        </w:rPr>
        <w:t>[s1]</w:t>
      </w:r>
    </w:p>
    <w:p w:rsidR="00A03818" w:rsidRDefault="009C12D7" w:rsidP="00A03818">
      <w:pPr>
        <w:spacing w:line="360" w:lineRule="auto"/>
        <w:rPr>
          <w:rFonts w:cs="Arial"/>
        </w:rPr>
      </w:pPr>
      <w:r w:rsidRPr="009C12D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0" o:spid="_x0000_s1031" type="#_x0000_t75" alt="SQTVAC_2.jpg" style="position:absolute;margin-left:325.15pt;margin-top:23.35pt;width:115.5pt;height:109.5pt;z-index:2;visibility:visible" wrapcoords="-281 0 -281 21304 21600 21304 21600 0 -281 0">
            <v:imagedata r:id="rId41" o:title="SQTVAC_2"/>
            <w10:wrap type="through"/>
          </v:shape>
        </w:pict>
      </w:r>
      <w:r w:rsidRPr="009C12D7">
        <w:rPr>
          <w:rFonts w:asciiTheme="minorHAnsi" w:hAnsiTheme="minorHAnsi" w:cstheme="minorBidi"/>
          <w:noProof/>
          <w:sz w:val="22"/>
          <w:szCs w:val="22"/>
          <w:lang w:eastAsia="en-US"/>
        </w:rPr>
        <w:pict>
          <v:shapetype id="_x0000_t202" coordsize="21600,21600" o:spt="202" path="m,l,21600r21600,l21600,xe">
            <v:stroke joinstyle="miter"/>
            <v:path gradientshapeok="t" o:connecttype="rect"/>
          </v:shapetype>
          <v:shape id="_x0000_s1026" type="#_x0000_t202" style="position:absolute;margin-left:331.9pt;margin-top:115.5pt;width:117.75pt;height:41.35pt;z-index:3" wrapcoords="-140 0 -140 20965 21600 20965 21600 0 -140 0" stroked="f">
            <v:textbox inset="0,0,0,0">
              <w:txbxContent>
                <w:p w:rsidR="00A03818" w:rsidRPr="00A03818" w:rsidRDefault="00A03818" w:rsidP="00A03818">
                  <w:pPr>
                    <w:pStyle w:val="Opisslike"/>
                    <w:rPr>
                      <w:rFonts w:cs="Arial"/>
                      <w:noProof/>
                      <w:color w:val="000000"/>
                      <w:szCs w:val="24"/>
                    </w:rPr>
                  </w:pPr>
                  <w:r w:rsidRPr="00A03818">
                    <w:rPr>
                      <w:color w:val="000000"/>
                    </w:rPr>
                    <w:t xml:space="preserve">Slika </w:t>
                  </w:r>
                  <w:r w:rsidR="009C12D7" w:rsidRPr="00A03818">
                    <w:rPr>
                      <w:color w:val="000000"/>
                    </w:rPr>
                    <w:fldChar w:fldCharType="begin"/>
                  </w:r>
                  <w:r w:rsidRPr="00A03818">
                    <w:rPr>
                      <w:color w:val="000000"/>
                    </w:rPr>
                    <w:instrText xml:space="preserve"> SEQ Slika \* ARABIC </w:instrText>
                  </w:r>
                  <w:r w:rsidR="009C12D7" w:rsidRPr="00A03818">
                    <w:rPr>
                      <w:color w:val="000000"/>
                    </w:rPr>
                    <w:fldChar w:fldCharType="separate"/>
                  </w:r>
                  <w:r w:rsidRPr="00A03818">
                    <w:rPr>
                      <w:noProof/>
                      <w:color w:val="000000"/>
                    </w:rPr>
                    <w:t>1</w:t>
                  </w:r>
                  <w:r w:rsidR="009C12D7" w:rsidRPr="00A03818">
                    <w:rPr>
                      <w:color w:val="000000"/>
                    </w:rPr>
                    <w:fldChar w:fldCharType="end"/>
                  </w:r>
                  <w:r w:rsidRPr="00A03818">
                    <w:rPr>
                      <w:color w:val="000000"/>
                    </w:rPr>
                    <w:t xml:space="preserve"> - </w:t>
                  </w:r>
                  <w:proofErr w:type="spellStart"/>
                  <w:r w:rsidRPr="00A03818">
                    <w:rPr>
                      <w:color w:val="000000"/>
                    </w:rPr>
                    <w:t>Suunto</w:t>
                  </w:r>
                  <w:proofErr w:type="spellEnd"/>
                  <w:r w:rsidRPr="00A03818">
                    <w:rPr>
                      <w:color w:val="000000"/>
                    </w:rPr>
                    <w:t xml:space="preserve"> </w:t>
                  </w:r>
                  <w:proofErr w:type="spellStart"/>
                  <w:r w:rsidRPr="00A03818">
                    <w:rPr>
                      <w:color w:val="000000"/>
                    </w:rPr>
                    <w:t>Vyper</w:t>
                  </w:r>
                  <w:proofErr w:type="spellEnd"/>
                  <w:r w:rsidRPr="00A03818">
                    <w:rPr>
                      <w:color w:val="000000"/>
                    </w:rPr>
                    <w:t xml:space="preserve"> Air </w:t>
                  </w:r>
                  <w:proofErr w:type="spellStart"/>
                  <w:r w:rsidRPr="00A03818">
                    <w:rPr>
                      <w:color w:val="000000"/>
                    </w:rPr>
                    <w:t>Wrist</w:t>
                  </w:r>
                  <w:proofErr w:type="spellEnd"/>
                  <w:r w:rsidR="00D77CF1">
                    <w:rPr>
                      <w:color w:val="000000"/>
                    </w:rPr>
                    <w:t>[</w:t>
                  </w:r>
                  <w:r w:rsidR="005B300D">
                    <w:rPr>
                      <w:color w:val="000000"/>
                    </w:rPr>
                    <w:t>s</w:t>
                  </w:r>
                  <w:r w:rsidR="00D77CF1">
                    <w:rPr>
                      <w:color w:val="000000"/>
                    </w:rPr>
                    <w:t>1]</w:t>
                  </w:r>
                </w:p>
              </w:txbxContent>
            </v:textbox>
            <w10:wrap type="through"/>
          </v:shape>
        </w:pict>
      </w:r>
      <w:r w:rsidR="00A03818" w:rsidRPr="009C629E">
        <w:rPr>
          <w:rFonts w:cs="Arial"/>
        </w:rPr>
        <w:t xml:space="preserve"> </w:t>
      </w:r>
      <w:r w:rsidR="00A03818">
        <w:rPr>
          <w:rFonts w:cs="Arial"/>
        </w:rPr>
        <w:t xml:space="preserve">               - </w:t>
      </w:r>
      <w:r w:rsidR="00A03818" w:rsidRPr="009C629E">
        <w:rPr>
          <w:rFonts w:cs="Arial"/>
        </w:rPr>
        <w:t>Računalo Finske tvrtke Suunto koje služi prvenstveno za tehnička ronjenja. Ima mogućnost planiranja ronjenja na temelju podataka iz prijašnjih urona.</w:t>
      </w:r>
      <w:r w:rsidR="00A03818">
        <w:rPr>
          <w:rFonts w:cs="Arial"/>
        </w:rPr>
        <w:t xml:space="preserve"> Jedna od glavnih karakteristika mu je posjedovanje seta od 8 plinskih mješavina, uključujući trimiks. Računalo samo sugerira smjesu koja bi se trebala koristiti na određenoj dubini. Najmanja količina kisika koju dopušta ovo računalo je 21% </w:t>
      </w:r>
      <w:r w:rsidR="00A03818">
        <w:rPr>
          <w:rFonts w:cs="Arial"/>
        </w:rPr>
        <w:lastRenderedPageBreak/>
        <w:t>u kombinaciji sa 79% helija. Maksimalna dubina zarona je 120m. Ima ugrađen wireless odašiljač, matrični zaslon i kompas koji radi pod nagibom od 45 stupnjeva. Informacije o ronjenju zapisuje u intervalima od 1 do 60 sekundi. Na slici se vidi priključak za regulator koji služi za upravljanje plinskim smjesama.</w:t>
      </w:r>
    </w:p>
    <w:p w:rsidR="00A03818" w:rsidRPr="005B300D" w:rsidRDefault="009C12D7" w:rsidP="00A03818">
      <w:pPr>
        <w:spacing w:line="360" w:lineRule="auto"/>
        <w:rPr>
          <w:rFonts w:cs="Arial"/>
          <w:lang w:val="en-US"/>
        </w:rPr>
      </w:pPr>
      <w:r>
        <w:rPr>
          <w:rFonts w:cs="Arial"/>
          <w:b/>
          <w:noProof/>
        </w:rPr>
        <w:pict>
          <v:shape id="Slika 7" o:spid="_x0000_s1030" type="#_x0000_t75" alt="galileo.bmp" style="position:absolute;margin-left:6.4pt;margin-top:21.3pt;width:96pt;height:139.5pt;z-index:4;visibility:visible" wrapcoords="-338 0 -338 21368 21600 21368 21600 0 -338 0">
            <v:imagedata r:id="rId42" o:title="galileo"/>
            <w10:wrap type="through"/>
          </v:shape>
        </w:pict>
      </w:r>
      <w:r w:rsidR="00A03818" w:rsidRPr="00E6065D">
        <w:rPr>
          <w:rFonts w:cs="Arial"/>
          <w:b/>
          <w:lang w:val="en-US"/>
        </w:rPr>
        <w:t>2. Galileo Luna</w:t>
      </w:r>
      <w:r w:rsidR="005B300D">
        <w:rPr>
          <w:rFonts w:cs="Arial"/>
          <w:b/>
          <w:lang w:val="en-US"/>
        </w:rPr>
        <w:t xml:space="preserve"> </w:t>
      </w:r>
      <w:r w:rsidR="005B300D">
        <w:rPr>
          <w:rFonts w:cs="Arial"/>
          <w:lang w:val="en-US"/>
        </w:rPr>
        <w:t>[s2]</w:t>
      </w:r>
    </w:p>
    <w:p w:rsidR="00A03818" w:rsidRDefault="009C12D7" w:rsidP="00A03818">
      <w:pPr>
        <w:spacing w:line="360" w:lineRule="auto"/>
        <w:rPr>
          <w:rFonts w:cs="Arial"/>
        </w:rPr>
      </w:pPr>
      <w:r w:rsidRPr="009C12D7">
        <w:rPr>
          <w:rFonts w:asciiTheme="minorHAnsi" w:hAnsiTheme="minorHAnsi" w:cstheme="minorBidi"/>
          <w:noProof/>
          <w:sz w:val="22"/>
          <w:szCs w:val="22"/>
          <w:lang w:eastAsia="en-US"/>
        </w:rPr>
        <w:pict>
          <v:shape id="_x0000_s1027" type="#_x0000_t202" style="position:absolute;margin-left:-113.25pt;margin-top:125.1pt;width:116.25pt;height:49.5pt;z-index:1" wrapcoords="-169 0 -169 20965 21600 20965 21600 0 -169 0" stroked="f">
            <v:textbox inset="0,0,0,0">
              <w:txbxContent>
                <w:p w:rsidR="00A03818" w:rsidRPr="004F0534" w:rsidRDefault="00A03818" w:rsidP="00A03818">
                  <w:pPr>
                    <w:pStyle w:val="Opisslike"/>
                    <w:rPr>
                      <w:rFonts w:cs="Arial"/>
                      <w:noProof/>
                      <w:szCs w:val="24"/>
                    </w:rPr>
                  </w:pPr>
                  <w:r w:rsidRPr="004F0534">
                    <w:t xml:space="preserve">Slika </w:t>
                  </w:r>
                  <w:fldSimple w:instr=" SEQ Slika \* ARABIC ">
                    <w:r w:rsidRPr="004F0534">
                      <w:rPr>
                        <w:noProof/>
                      </w:rPr>
                      <w:t>2</w:t>
                    </w:r>
                  </w:fldSimple>
                  <w:r w:rsidRPr="004F0534">
                    <w:t xml:space="preserve"> - </w:t>
                  </w:r>
                  <w:proofErr w:type="spellStart"/>
                  <w:r w:rsidRPr="004F0534">
                    <w:t>Uwatec</w:t>
                  </w:r>
                  <w:proofErr w:type="spellEnd"/>
                  <w:r w:rsidRPr="004F0534">
                    <w:t xml:space="preserve"> Galileo Luna</w:t>
                  </w:r>
                  <w:r w:rsidR="00D77CF1">
                    <w:t>[</w:t>
                  </w:r>
                  <w:r w:rsidR="005B300D">
                    <w:t>s</w:t>
                  </w:r>
                  <w:r w:rsidR="00D77CF1">
                    <w:t>2]</w:t>
                  </w:r>
                </w:p>
              </w:txbxContent>
            </v:textbox>
            <w10:wrap type="through"/>
          </v:shape>
        </w:pict>
      </w:r>
      <w:r w:rsidR="00A03818">
        <w:rPr>
          <w:rFonts w:cs="Arial"/>
        </w:rPr>
        <w:t xml:space="preserve">               - ovo računalo pruža veliki broj mogućnosti počevši od biranja izgleda sučelja u kojem želimo da nam prikazuje podatke ( klasično, potpuno i svijetlo). Ima integriran „full - tilt“ nagibni kompas. Veliki kapacitet memorije omogućuje mu da nesmetano prati velik broj zarona, te da preko usb priključka dijeli podatke sa računalom. Ima mogućnost zračne integracije, te može upravljati sa smjesama koje sadrže i do 3 plina. Mjeri otkucaje srca i tlak te sugerira korištenje odgovarajuće smjese plina. U ovo računalo možete unijeti podatke o sebi te brojeve telefona i opise bolesti da u slučaju nesreće liječnici lakše znaju kako postupiti. </w:t>
      </w:r>
    </w:p>
    <w:p w:rsidR="00A03818" w:rsidRDefault="00A03818" w:rsidP="00A03818">
      <w:pPr>
        <w:spacing w:line="360" w:lineRule="auto"/>
        <w:rPr>
          <w:rFonts w:cs="Arial"/>
        </w:rPr>
      </w:pPr>
    </w:p>
    <w:p w:rsidR="005E20C0" w:rsidRDefault="009C12D7" w:rsidP="00A03818">
      <w:pPr>
        <w:spacing w:line="360" w:lineRule="auto"/>
        <w:rPr>
          <w:rFonts w:cs="Arial"/>
          <w:lang w:val="en-US"/>
        </w:rPr>
      </w:pPr>
      <w:r w:rsidRPr="009C12D7">
        <w:rPr>
          <w:rFonts w:asciiTheme="minorHAnsi" w:hAnsiTheme="minorHAnsi" w:cstheme="minorBidi"/>
          <w:noProof/>
          <w:sz w:val="22"/>
          <w:szCs w:val="22"/>
          <w:lang w:eastAsia="en-US"/>
        </w:rPr>
        <w:pict>
          <v:shape id="_x0000_s1028" type="#_x0000_t202" style="position:absolute;margin-left:333.4pt;margin-top:129.65pt;width:141pt;height:48.85pt;z-index:6" wrapcoords="-123 0 -123 20965 21600 20965 21600 0 -123 0" stroked="f">
            <v:textbox inset="0,0,0,0">
              <w:txbxContent>
                <w:p w:rsidR="00A03818" w:rsidRPr="004F0534" w:rsidRDefault="00A03818" w:rsidP="00A03818">
                  <w:pPr>
                    <w:pStyle w:val="Opisslike"/>
                    <w:rPr>
                      <w:rFonts w:cs="Arial"/>
                      <w:noProof/>
                      <w:szCs w:val="24"/>
                    </w:rPr>
                  </w:pPr>
                  <w:r w:rsidRPr="004F0534">
                    <w:t xml:space="preserve">Slika </w:t>
                  </w:r>
                  <w:fldSimple w:instr=" SEQ Slika \* ARABIC ">
                    <w:r w:rsidRPr="004F0534">
                      <w:rPr>
                        <w:noProof/>
                      </w:rPr>
                      <w:t>3</w:t>
                    </w:r>
                  </w:fldSimple>
                  <w:r w:rsidRPr="004F0534">
                    <w:t xml:space="preserve"> - </w:t>
                  </w:r>
                  <w:proofErr w:type="spellStart"/>
                  <w:r w:rsidRPr="004F0534">
                    <w:t>Oceanic</w:t>
                  </w:r>
                  <w:proofErr w:type="spellEnd"/>
                  <w:r w:rsidRPr="004F0534">
                    <w:t xml:space="preserve"> </w:t>
                  </w:r>
                  <w:proofErr w:type="spellStart"/>
                  <w:r w:rsidRPr="004F0534">
                    <w:t>Datamask</w:t>
                  </w:r>
                  <w:proofErr w:type="spellEnd"/>
                  <w:r w:rsidRPr="004F0534">
                    <w:t xml:space="preserve"> HUD</w:t>
                  </w:r>
                  <w:r w:rsidR="00D77CF1">
                    <w:t>[</w:t>
                  </w:r>
                  <w:r w:rsidR="005B300D">
                    <w:t>s</w:t>
                  </w:r>
                  <w:r w:rsidR="00D77CF1">
                    <w:t>3]</w:t>
                  </w:r>
                </w:p>
              </w:txbxContent>
            </v:textbox>
            <w10:wrap type="through"/>
          </v:shape>
        </w:pict>
      </w:r>
      <w:r w:rsidRPr="009C12D7">
        <w:rPr>
          <w:noProof/>
        </w:rPr>
        <w:pict>
          <v:shape id="Slika 15" o:spid="_x0000_s1029" type="#_x0000_t75" alt="datamask.jpg" style="position:absolute;margin-left:331.9pt;margin-top:25.4pt;width:131.25pt;height:99.75pt;z-index:5;visibility:visible" wrapcoords="-247 0 -247 21438 21723 21438 21723 0 -247 0">
            <v:imagedata r:id="rId43" o:title="datamask"/>
            <w10:wrap type="through"/>
          </v:shape>
        </w:pict>
      </w:r>
      <w:r w:rsidR="00A03818">
        <w:rPr>
          <w:rFonts w:cs="Arial"/>
        </w:rPr>
        <w:t xml:space="preserve">Najveću inovativnost među podvodnim računalima predstavlja model </w:t>
      </w:r>
      <w:r w:rsidR="00A03818" w:rsidRPr="005B300D">
        <w:rPr>
          <w:rFonts w:cs="Arial"/>
          <w:b/>
          <w:i/>
          <w:lang w:val="en-US"/>
        </w:rPr>
        <w:t xml:space="preserve">Oceanic </w:t>
      </w:r>
      <w:proofErr w:type="spellStart"/>
      <w:r w:rsidR="00A03818" w:rsidRPr="005B300D">
        <w:rPr>
          <w:rFonts w:cs="Arial"/>
          <w:b/>
          <w:i/>
          <w:lang w:val="en-US"/>
        </w:rPr>
        <w:t>Datamask</w:t>
      </w:r>
      <w:proofErr w:type="spellEnd"/>
      <w:r w:rsidR="00A03818" w:rsidRPr="005B300D">
        <w:rPr>
          <w:rFonts w:cs="Arial"/>
          <w:b/>
          <w:i/>
          <w:lang w:val="en-US"/>
        </w:rPr>
        <w:t xml:space="preserve"> HUD</w:t>
      </w:r>
      <w:r w:rsidR="005B300D" w:rsidRPr="005B300D">
        <w:rPr>
          <w:rFonts w:cs="Arial"/>
        </w:rPr>
        <w:t xml:space="preserve">[s3] </w:t>
      </w:r>
      <w:r w:rsidR="00A03818" w:rsidRPr="00E21DE9">
        <w:rPr>
          <w:rFonts w:cs="Arial"/>
          <w:i/>
        </w:rPr>
        <w:t xml:space="preserve"> </w:t>
      </w:r>
      <w:r w:rsidR="00A03818" w:rsidRPr="00E21DE9">
        <w:rPr>
          <w:rFonts w:cs="Arial"/>
        </w:rPr>
        <w:t>koji</w:t>
      </w:r>
      <w:r w:rsidR="00A03818">
        <w:rPr>
          <w:rFonts w:cs="Arial"/>
          <w:lang w:val="en-US"/>
        </w:rPr>
        <w:t xml:space="preserve"> se</w:t>
      </w:r>
      <w:r w:rsidR="00A03818" w:rsidRPr="00E21DE9">
        <w:rPr>
          <w:rFonts w:cs="Arial"/>
        </w:rPr>
        <w:t xml:space="preserve"> po</w:t>
      </w:r>
      <w:r w:rsidR="00A03818">
        <w:rPr>
          <w:rFonts w:cs="Arial"/>
          <w:lang w:val="en-US"/>
        </w:rPr>
        <w:t xml:space="preserve"> izgledu u potpunosti razlikuje od svih do sada proizvedenih računala. Naime riječ je o računalu koje je integrirano u podvodnu masku. Ovo računalo ima slične specifikacije kao i gore navedena računala samo što za prikaz podataka koristi LCD ekran. Do sad se </w:t>
      </w:r>
      <w:proofErr w:type="spellStart"/>
      <w:r w:rsidR="00A03818">
        <w:rPr>
          <w:rFonts w:cs="Arial"/>
          <w:lang w:val="en-US"/>
        </w:rPr>
        <w:t>najviše</w:t>
      </w:r>
      <w:proofErr w:type="spellEnd"/>
      <w:r w:rsidR="00A03818">
        <w:rPr>
          <w:rFonts w:cs="Arial"/>
          <w:lang w:val="en-US"/>
        </w:rPr>
        <w:t xml:space="preserve"> </w:t>
      </w:r>
      <w:proofErr w:type="spellStart"/>
      <w:r w:rsidR="00A03818">
        <w:rPr>
          <w:rFonts w:cs="Arial"/>
          <w:lang w:val="en-US"/>
        </w:rPr>
        <w:t>koristila</w:t>
      </w:r>
      <w:proofErr w:type="spellEnd"/>
      <w:r w:rsidR="00A03818">
        <w:rPr>
          <w:rFonts w:cs="Arial"/>
          <w:lang w:val="en-US"/>
        </w:rPr>
        <w:t xml:space="preserve"> u </w:t>
      </w:r>
      <w:proofErr w:type="spellStart"/>
      <w:r w:rsidR="00A03818">
        <w:rPr>
          <w:rFonts w:cs="Arial"/>
          <w:lang w:val="en-US"/>
        </w:rPr>
        <w:t>vojne</w:t>
      </w:r>
      <w:proofErr w:type="spellEnd"/>
      <w:r w:rsidR="00A03818" w:rsidRPr="00E21DE9">
        <w:rPr>
          <w:rFonts w:cs="Arial"/>
        </w:rPr>
        <w:t xml:space="preserve"> svrhe</w:t>
      </w:r>
      <w:proofErr w:type="gramStart"/>
      <w:r w:rsidR="00A03818">
        <w:rPr>
          <w:rFonts w:cs="Arial"/>
          <w:lang w:val="en-US"/>
        </w:rPr>
        <w:t>.</w:t>
      </w:r>
      <w:r w:rsidR="005E20C0">
        <w:rPr>
          <w:rFonts w:cs="Arial"/>
          <w:lang w:val="en-US"/>
        </w:rPr>
        <w:t>[</w:t>
      </w:r>
      <w:proofErr w:type="gramEnd"/>
      <w:r w:rsidR="005E20C0">
        <w:rPr>
          <w:rFonts w:cs="Arial"/>
          <w:lang w:val="en-US"/>
        </w:rPr>
        <w:t>4]</w:t>
      </w:r>
    </w:p>
    <w:p w:rsidR="00A03818" w:rsidRPr="00E660CA" w:rsidRDefault="00A03818" w:rsidP="00A03818">
      <w:pPr>
        <w:spacing w:line="360" w:lineRule="auto"/>
        <w:rPr>
          <w:rFonts w:cs="Arial"/>
        </w:rPr>
      </w:pPr>
      <w:r>
        <w:rPr>
          <w:rFonts w:cs="Arial"/>
        </w:rPr>
        <w:t xml:space="preserve">Drugi uređaj koji bi trebao olakšati orijentaciju ronioca ispod vodene površine je </w:t>
      </w:r>
      <w:r w:rsidRPr="00140CC6">
        <w:rPr>
          <w:rFonts w:cs="Arial"/>
          <w:b/>
          <w:i/>
        </w:rPr>
        <w:t>GPS</w:t>
      </w:r>
      <w:r>
        <w:rPr>
          <w:rFonts w:cs="Arial"/>
        </w:rPr>
        <w:t xml:space="preserve">. </w:t>
      </w:r>
      <w:r w:rsidRPr="007E46E3">
        <w:rPr>
          <w:rFonts w:cs="Arial"/>
        </w:rPr>
        <w:t>Radi lakšeg razumijevanja osnovnih principa GPS-a, tradicionalno se cijela GPS tehnološka infrastruktura dijeli na 3 osnovna</w:t>
      </w:r>
      <w:r>
        <w:rPr>
          <w:rFonts w:cs="Arial"/>
        </w:rPr>
        <w:t xml:space="preserve"> dijela</w:t>
      </w:r>
      <w:r w:rsidRPr="007E46E3">
        <w:rPr>
          <w:rFonts w:cs="Arial"/>
        </w:rPr>
        <w:t>:</w:t>
      </w:r>
    </w:p>
    <w:p w:rsidR="00A03818" w:rsidRPr="007E46E3" w:rsidRDefault="00A03818" w:rsidP="00A03818">
      <w:pPr>
        <w:spacing w:line="360" w:lineRule="auto"/>
        <w:jc w:val="both"/>
        <w:rPr>
          <w:rFonts w:cs="Arial"/>
        </w:rPr>
      </w:pPr>
    </w:p>
    <w:p w:rsidR="00A03818" w:rsidRPr="007E46E3" w:rsidRDefault="00A03818" w:rsidP="00A03818">
      <w:pPr>
        <w:numPr>
          <w:ilvl w:val="0"/>
          <w:numId w:val="40"/>
        </w:numPr>
        <w:spacing w:before="0" w:after="0" w:line="360" w:lineRule="auto"/>
        <w:ind w:left="720" w:firstLine="0"/>
        <w:jc w:val="both"/>
        <w:rPr>
          <w:rFonts w:cs="Arial"/>
        </w:rPr>
      </w:pPr>
      <w:r w:rsidRPr="007E46E3">
        <w:rPr>
          <w:rFonts w:cs="Arial"/>
        </w:rPr>
        <w:t xml:space="preserve">Prostorni (svemirski) segment, pod čime se podrazumjeva sustav od barem 24 satelita u Zemljinoj orbiti koji mogu odašiljati signal koji je nositelj </w:t>
      </w:r>
      <w:r w:rsidRPr="007E46E3">
        <w:rPr>
          <w:rFonts w:cs="Arial"/>
        </w:rPr>
        <w:lastRenderedPageBreak/>
        <w:t>informacija o trenutnom položaju satelita i udaljenosti (pseudoudaljenosti) do njega.</w:t>
      </w:r>
    </w:p>
    <w:p w:rsidR="00A03818" w:rsidRPr="007E46E3" w:rsidRDefault="00A03818" w:rsidP="00A03818">
      <w:pPr>
        <w:spacing w:line="360" w:lineRule="auto"/>
        <w:jc w:val="both"/>
        <w:rPr>
          <w:rFonts w:cs="Arial"/>
        </w:rPr>
      </w:pPr>
    </w:p>
    <w:p w:rsidR="00A03818" w:rsidRPr="007E46E3" w:rsidRDefault="00A03818" w:rsidP="00A03818">
      <w:pPr>
        <w:numPr>
          <w:ilvl w:val="0"/>
          <w:numId w:val="40"/>
        </w:numPr>
        <w:spacing w:before="0" w:after="0" w:line="360" w:lineRule="auto"/>
        <w:ind w:left="720" w:firstLine="0"/>
        <w:jc w:val="both"/>
        <w:rPr>
          <w:rFonts w:cs="Arial"/>
        </w:rPr>
      </w:pPr>
      <w:r w:rsidRPr="007E46E3">
        <w:rPr>
          <w:rFonts w:cs="Arial"/>
        </w:rPr>
        <w:t>Nadzorni (kontrolni) segment koji služi za upravljanje cijelim sustavom, putem 5 zemaljskih stanica povezanih sa centralnim GPS stožerom u SAD, a koje sa Zemlje prate položaj i kretanje satelita te interaktivno komuniciraju sa njima, periodično odašiljajući nove korekcijske podatke o položaju i putanji u računala samih satelita</w:t>
      </w:r>
    </w:p>
    <w:p w:rsidR="00A03818" w:rsidRPr="007E46E3" w:rsidRDefault="00A03818" w:rsidP="00A03818">
      <w:pPr>
        <w:spacing w:line="360" w:lineRule="auto"/>
        <w:jc w:val="both"/>
        <w:rPr>
          <w:rFonts w:cs="Arial"/>
        </w:rPr>
      </w:pPr>
    </w:p>
    <w:p w:rsidR="00A03818" w:rsidRPr="007E46E3" w:rsidRDefault="00A03818" w:rsidP="00A03818">
      <w:pPr>
        <w:numPr>
          <w:ilvl w:val="0"/>
          <w:numId w:val="40"/>
        </w:numPr>
        <w:spacing w:before="0" w:after="0" w:line="360" w:lineRule="auto"/>
        <w:ind w:left="720" w:firstLine="0"/>
        <w:jc w:val="both"/>
        <w:rPr>
          <w:rFonts w:cs="Arial"/>
        </w:rPr>
      </w:pPr>
      <w:r w:rsidRPr="007E46E3">
        <w:rPr>
          <w:rFonts w:cs="Arial"/>
        </w:rPr>
        <w:t>Korisnički (prijamnički) segment, vojni ili civilni, čine različiti tipovi GPS prijamnika te njima pripadna oprema, računalna podrška i javni uslužni servisi</w:t>
      </w:r>
    </w:p>
    <w:p w:rsidR="00A03818" w:rsidRDefault="00A03818" w:rsidP="00A03818">
      <w:pPr>
        <w:spacing w:line="360" w:lineRule="auto"/>
        <w:jc w:val="both"/>
        <w:rPr>
          <w:rFonts w:cs="Arial"/>
          <w:i/>
        </w:rPr>
      </w:pPr>
      <w:r w:rsidRPr="00E660CA">
        <w:rPr>
          <w:rFonts w:cs="Arial"/>
        </w:rPr>
        <w:t xml:space="preserve">Veliki problem kod podvodnog korištenja </w:t>
      </w:r>
      <w:r>
        <w:rPr>
          <w:rFonts w:cs="Arial"/>
        </w:rPr>
        <w:t xml:space="preserve">ove naprave je princip njegova rada. </w:t>
      </w:r>
      <w:r w:rsidRPr="00E660CA">
        <w:rPr>
          <w:rFonts w:cs="Arial"/>
        </w:rPr>
        <w:t>GPS se temelji na skupini satelita Ministarstva obrane SAD-a koji stalno kruže oko Zemlje. Sateliti odašilju vrlo slabe radio signale omogućujući GPS-prijamniku da odredi svoj položaj na Zemlji.</w:t>
      </w:r>
      <w:r>
        <w:rPr>
          <w:rFonts w:cs="Arial"/>
        </w:rPr>
        <w:t xml:space="preserve"> Problem nastaje u tome što radio signali ( frekvencije 1.5 GHz) o kojima ovisi rad GPS prijemnika ne mogu prolaziti kroz vodu nego se reflektiraju. Da bi se donekle riješio ovaj problem osmišljeno je nekoliko načina kojima se roniocima</w:t>
      </w:r>
      <w:r w:rsidR="00B32161">
        <w:rPr>
          <w:rFonts w:cs="Arial"/>
        </w:rPr>
        <w:t xml:space="preserve"> </w:t>
      </w:r>
      <w:r>
        <w:rPr>
          <w:rFonts w:cs="Arial"/>
        </w:rPr>
        <w:t xml:space="preserve">omogućuje korištenje ove naprave. Sve metode se zasnivaju na težnji da se signal dovede ispod površine vode, a to se najčešće pokušava postići pomoću tzv. </w:t>
      </w:r>
      <w:r w:rsidRPr="00140CC6">
        <w:rPr>
          <w:rFonts w:cs="Arial"/>
          <w:i/>
        </w:rPr>
        <w:t>signalnog plovka</w:t>
      </w:r>
      <w:r>
        <w:rPr>
          <w:rFonts w:cs="Arial"/>
          <w:i/>
        </w:rPr>
        <w:t>.</w:t>
      </w:r>
    </w:p>
    <w:p w:rsidR="00A03818" w:rsidRDefault="00A03818" w:rsidP="00A03818">
      <w:pPr>
        <w:spacing w:line="360" w:lineRule="auto"/>
        <w:jc w:val="both"/>
        <w:rPr>
          <w:rFonts w:cs="Arial"/>
        </w:rPr>
      </w:pPr>
      <w:r>
        <w:rPr>
          <w:rFonts w:cs="Arial"/>
        </w:rPr>
        <w:t>Neke od najpopularnijih metoda i načini na koje funkcioniraju</w:t>
      </w:r>
      <w:r w:rsidR="005B300D">
        <w:rPr>
          <w:rFonts w:cs="Arial"/>
        </w:rPr>
        <w:t>[s4]</w:t>
      </w:r>
      <w:r>
        <w:rPr>
          <w:rFonts w:cs="Arial"/>
        </w:rPr>
        <w:t>:</w:t>
      </w:r>
    </w:p>
    <w:p w:rsidR="00A03818" w:rsidRDefault="00A03818" w:rsidP="00A03818">
      <w:pPr>
        <w:pStyle w:val="Odlomakpopisa"/>
        <w:numPr>
          <w:ilvl w:val="0"/>
          <w:numId w:val="43"/>
        </w:numPr>
        <w:spacing w:line="360" w:lineRule="auto"/>
        <w:jc w:val="both"/>
        <w:rPr>
          <w:rFonts w:ascii="Arial" w:hAnsi="Arial" w:cs="Arial"/>
          <w:sz w:val="24"/>
          <w:szCs w:val="24"/>
        </w:rPr>
      </w:pPr>
      <w:r w:rsidRPr="00140CC6">
        <w:rPr>
          <w:rFonts w:ascii="Arial" w:hAnsi="Arial" w:cs="Arial"/>
          <w:sz w:val="24"/>
          <w:szCs w:val="24"/>
        </w:rPr>
        <w:t>Vučna površinska plovka sa GPS jedinicom – sinkronizirani sat</w:t>
      </w:r>
    </w:p>
    <w:p w:rsidR="00A03818" w:rsidRDefault="00A03818" w:rsidP="00A03818">
      <w:pPr>
        <w:pStyle w:val="Odlomakpopisa"/>
        <w:numPr>
          <w:ilvl w:val="1"/>
          <w:numId w:val="43"/>
        </w:numPr>
        <w:spacing w:line="360" w:lineRule="auto"/>
        <w:jc w:val="both"/>
        <w:rPr>
          <w:rFonts w:ascii="Arial" w:hAnsi="Arial" w:cs="Arial"/>
          <w:sz w:val="24"/>
          <w:szCs w:val="24"/>
        </w:rPr>
      </w:pPr>
      <w:r>
        <w:rPr>
          <w:rFonts w:ascii="Arial" w:hAnsi="Arial" w:cs="Arial"/>
          <w:sz w:val="24"/>
          <w:szCs w:val="24"/>
        </w:rPr>
        <w:t>Ronilac se zaustavlja na području interesne točke i zabilježava informacije o vremenu</w:t>
      </w:r>
    </w:p>
    <w:p w:rsidR="00A03818" w:rsidRDefault="00A03818" w:rsidP="00A03818">
      <w:pPr>
        <w:pStyle w:val="Odlomakpopisa"/>
        <w:numPr>
          <w:ilvl w:val="1"/>
          <w:numId w:val="43"/>
        </w:numPr>
        <w:spacing w:line="360" w:lineRule="auto"/>
        <w:jc w:val="both"/>
        <w:rPr>
          <w:rFonts w:ascii="Arial" w:hAnsi="Arial" w:cs="Arial"/>
          <w:sz w:val="24"/>
          <w:szCs w:val="24"/>
        </w:rPr>
      </w:pPr>
      <w:r>
        <w:rPr>
          <w:rFonts w:ascii="Arial" w:hAnsi="Arial" w:cs="Arial"/>
          <w:sz w:val="24"/>
          <w:szCs w:val="24"/>
        </w:rPr>
        <w:t>Preuzima podatke iz površinske GPS jedinice koju vuče za sobom</w:t>
      </w:r>
    </w:p>
    <w:p w:rsidR="00A03818" w:rsidRDefault="00A03818" w:rsidP="00A03818">
      <w:pPr>
        <w:pStyle w:val="Odlomakpopisa"/>
        <w:numPr>
          <w:ilvl w:val="1"/>
          <w:numId w:val="43"/>
        </w:numPr>
        <w:spacing w:line="360" w:lineRule="auto"/>
        <w:jc w:val="both"/>
        <w:rPr>
          <w:rFonts w:ascii="Arial" w:hAnsi="Arial" w:cs="Arial"/>
          <w:sz w:val="24"/>
          <w:szCs w:val="24"/>
        </w:rPr>
      </w:pPr>
      <w:r>
        <w:rPr>
          <w:rFonts w:ascii="Arial" w:hAnsi="Arial" w:cs="Arial"/>
          <w:sz w:val="24"/>
          <w:szCs w:val="24"/>
        </w:rPr>
        <w:t>Ručno koordinira vrijeme i podatke preuzete sa vanjske jedinice</w:t>
      </w:r>
    </w:p>
    <w:p w:rsidR="00A03818" w:rsidRDefault="00A03818" w:rsidP="00A03818">
      <w:pPr>
        <w:pStyle w:val="Odlomakpopisa"/>
        <w:spacing w:line="360" w:lineRule="auto"/>
        <w:ind w:left="1440"/>
        <w:jc w:val="both"/>
        <w:rPr>
          <w:rFonts w:ascii="Arial" w:hAnsi="Arial" w:cs="Arial"/>
          <w:sz w:val="24"/>
          <w:szCs w:val="24"/>
        </w:rPr>
      </w:pPr>
    </w:p>
    <w:p w:rsidR="00A03818" w:rsidRDefault="00A03818" w:rsidP="00A03818">
      <w:pPr>
        <w:pStyle w:val="Odlomakpopisa"/>
        <w:numPr>
          <w:ilvl w:val="0"/>
          <w:numId w:val="43"/>
        </w:numPr>
        <w:spacing w:line="360" w:lineRule="auto"/>
        <w:jc w:val="both"/>
        <w:rPr>
          <w:rFonts w:ascii="Arial" w:hAnsi="Arial" w:cs="Arial"/>
          <w:sz w:val="24"/>
          <w:szCs w:val="24"/>
        </w:rPr>
      </w:pPr>
      <w:r>
        <w:rPr>
          <w:rFonts w:ascii="Arial" w:hAnsi="Arial" w:cs="Arial"/>
          <w:sz w:val="24"/>
          <w:szCs w:val="24"/>
        </w:rPr>
        <w:t>Vučna površinska plovka s antenom – podatkovni kabel priključen za           pod - površinsku GPS jedinicu</w:t>
      </w:r>
    </w:p>
    <w:p w:rsidR="00A03818" w:rsidRDefault="00A03818" w:rsidP="00A03818">
      <w:pPr>
        <w:pStyle w:val="Odlomakpopisa"/>
        <w:numPr>
          <w:ilvl w:val="1"/>
          <w:numId w:val="43"/>
        </w:numPr>
        <w:spacing w:line="360" w:lineRule="auto"/>
        <w:jc w:val="both"/>
        <w:rPr>
          <w:rFonts w:ascii="Arial" w:hAnsi="Arial" w:cs="Arial"/>
          <w:sz w:val="24"/>
          <w:szCs w:val="24"/>
        </w:rPr>
      </w:pPr>
      <w:r>
        <w:rPr>
          <w:rFonts w:ascii="Arial" w:hAnsi="Arial" w:cs="Arial"/>
          <w:sz w:val="24"/>
          <w:szCs w:val="24"/>
        </w:rPr>
        <w:t>Ronioc ima podvodnu gps jedinicu u vodootpornom kučištu</w:t>
      </w:r>
    </w:p>
    <w:p w:rsidR="00A03818" w:rsidRDefault="00A03818" w:rsidP="00A03818">
      <w:pPr>
        <w:pStyle w:val="Odlomakpopisa"/>
        <w:numPr>
          <w:ilvl w:val="1"/>
          <w:numId w:val="43"/>
        </w:numPr>
        <w:spacing w:line="360" w:lineRule="auto"/>
        <w:jc w:val="both"/>
        <w:rPr>
          <w:rFonts w:ascii="Arial" w:hAnsi="Arial" w:cs="Arial"/>
          <w:sz w:val="24"/>
          <w:szCs w:val="24"/>
        </w:rPr>
      </w:pPr>
      <w:r>
        <w:rPr>
          <w:rFonts w:ascii="Arial" w:hAnsi="Arial" w:cs="Arial"/>
          <w:sz w:val="24"/>
          <w:szCs w:val="24"/>
        </w:rPr>
        <w:lastRenderedPageBreak/>
        <w:t>Preko podatkovnog kabela signal se prenosi sa antene na GPS jedinicu</w:t>
      </w:r>
    </w:p>
    <w:p w:rsidR="00A03818" w:rsidRDefault="00A03818" w:rsidP="00A03818">
      <w:pPr>
        <w:pStyle w:val="Odlomakpopisa"/>
        <w:spacing w:line="360" w:lineRule="auto"/>
        <w:ind w:left="1440"/>
        <w:jc w:val="both"/>
        <w:rPr>
          <w:rFonts w:ascii="Arial" w:hAnsi="Arial" w:cs="Arial"/>
          <w:sz w:val="24"/>
          <w:szCs w:val="24"/>
        </w:rPr>
      </w:pPr>
    </w:p>
    <w:p w:rsidR="00A03818" w:rsidRDefault="00A03818" w:rsidP="00A03818">
      <w:pPr>
        <w:pStyle w:val="Odlomakpopisa"/>
        <w:numPr>
          <w:ilvl w:val="0"/>
          <w:numId w:val="43"/>
        </w:numPr>
        <w:spacing w:line="360" w:lineRule="auto"/>
        <w:jc w:val="both"/>
        <w:rPr>
          <w:rFonts w:ascii="Arial" w:hAnsi="Arial" w:cs="Arial"/>
          <w:sz w:val="24"/>
          <w:szCs w:val="24"/>
        </w:rPr>
      </w:pPr>
      <w:r>
        <w:rPr>
          <w:rFonts w:ascii="Arial" w:hAnsi="Arial" w:cs="Arial"/>
          <w:sz w:val="24"/>
          <w:szCs w:val="24"/>
        </w:rPr>
        <w:t>Vučna površinska plovka sa GPS jedinicom – podatkovni kabel priključen za podvodni ekran</w:t>
      </w:r>
    </w:p>
    <w:p w:rsidR="00B32161" w:rsidRPr="00B32161" w:rsidRDefault="009C12D7" w:rsidP="00B32161">
      <w:pPr>
        <w:pStyle w:val="Odlomakpopisa"/>
        <w:numPr>
          <w:ilvl w:val="1"/>
          <w:numId w:val="43"/>
        </w:numPr>
        <w:spacing w:line="360" w:lineRule="auto"/>
        <w:jc w:val="both"/>
        <w:rPr>
          <w:rFonts w:ascii="Arial" w:eastAsiaTheme="minorHAnsi" w:hAnsi="Arial" w:cs="Arial"/>
          <w:sz w:val="24"/>
          <w:szCs w:val="24"/>
        </w:rPr>
      </w:pPr>
      <w:r w:rsidRPr="009C12D7">
        <w:rPr>
          <w:noProof/>
        </w:rPr>
        <w:pict>
          <v:shape id="_x0000_s1032" type="#_x0000_t75" alt="GPS metode.png" style="position:absolute;left:0;text-align:left;margin-left:7.35pt;margin-top:27pt;width:447.75pt;height:241.5pt;z-index:-1;visibility:visible" wrapcoords="-36 0 -36 21533 21600 21533 21600 0 -36 0">
            <v:imagedata r:id="rId44" o:title="GPS metode"/>
            <w10:wrap type="through" side="left"/>
          </v:shape>
        </w:pict>
      </w:r>
      <w:r w:rsidR="00A03818">
        <w:rPr>
          <w:rFonts w:ascii="Arial" w:hAnsi="Arial" w:cs="Arial"/>
          <w:sz w:val="24"/>
          <w:szCs w:val="24"/>
        </w:rPr>
        <w:t>Na ekranu se preslikava slika sa zaslona vanjske GPS jedinice</w:t>
      </w:r>
      <w:r w:rsidR="00A03818">
        <w:t xml:space="preserve">                                                 </w:t>
      </w:r>
      <w:r w:rsidR="00A03818" w:rsidRPr="00B32161">
        <w:rPr>
          <w:rFonts w:ascii="Arial" w:eastAsia="Times New Roman" w:hAnsi="Arial"/>
          <w:bCs/>
          <w:i/>
          <w:sz w:val="24"/>
          <w:szCs w:val="20"/>
          <w:lang w:eastAsia="hr-HR"/>
        </w:rPr>
        <w:t xml:space="preserve">Slika </w:t>
      </w:r>
      <w:r w:rsidRPr="00B32161">
        <w:rPr>
          <w:rFonts w:ascii="Arial" w:eastAsia="Times New Roman" w:hAnsi="Arial"/>
          <w:bCs/>
          <w:i/>
          <w:sz w:val="24"/>
          <w:szCs w:val="20"/>
          <w:lang w:eastAsia="hr-HR"/>
        </w:rPr>
        <w:fldChar w:fldCharType="begin"/>
      </w:r>
      <w:r w:rsidR="00A03818" w:rsidRPr="00B32161">
        <w:rPr>
          <w:rFonts w:ascii="Arial" w:eastAsia="Times New Roman" w:hAnsi="Arial"/>
          <w:bCs/>
          <w:i/>
          <w:sz w:val="24"/>
          <w:szCs w:val="20"/>
          <w:lang w:eastAsia="hr-HR"/>
        </w:rPr>
        <w:instrText xml:space="preserve"> SEQ Slika \* ARABIC </w:instrText>
      </w:r>
      <w:r w:rsidRPr="00B32161">
        <w:rPr>
          <w:rFonts w:ascii="Arial" w:eastAsia="Times New Roman" w:hAnsi="Arial"/>
          <w:bCs/>
          <w:i/>
          <w:sz w:val="24"/>
          <w:szCs w:val="20"/>
          <w:lang w:eastAsia="hr-HR"/>
        </w:rPr>
        <w:fldChar w:fldCharType="separate"/>
      </w:r>
      <w:r w:rsidR="00A03818" w:rsidRPr="00B32161">
        <w:rPr>
          <w:rFonts w:ascii="Arial" w:eastAsia="Times New Roman" w:hAnsi="Arial"/>
          <w:bCs/>
          <w:i/>
          <w:sz w:val="24"/>
          <w:szCs w:val="20"/>
          <w:lang w:eastAsia="hr-HR"/>
        </w:rPr>
        <w:t>4</w:t>
      </w:r>
      <w:r w:rsidRPr="00B32161">
        <w:rPr>
          <w:rFonts w:ascii="Arial" w:eastAsia="Times New Roman" w:hAnsi="Arial"/>
          <w:bCs/>
          <w:i/>
          <w:sz w:val="24"/>
          <w:szCs w:val="20"/>
          <w:lang w:eastAsia="hr-HR"/>
        </w:rPr>
        <w:fldChar w:fldCharType="end"/>
      </w:r>
      <w:r w:rsidR="00A03818" w:rsidRPr="00B32161">
        <w:rPr>
          <w:rFonts w:ascii="Arial" w:eastAsia="Times New Roman" w:hAnsi="Arial"/>
          <w:bCs/>
          <w:i/>
          <w:sz w:val="24"/>
          <w:szCs w:val="20"/>
          <w:lang w:eastAsia="hr-HR"/>
        </w:rPr>
        <w:t xml:space="preserve"> - metode korištenja GPS pod ispod vodene površine</w:t>
      </w:r>
      <w:r w:rsidR="00D77CF1">
        <w:rPr>
          <w:rFonts w:ascii="Arial" w:eastAsia="Times New Roman" w:hAnsi="Arial"/>
          <w:bCs/>
          <w:i/>
          <w:sz w:val="24"/>
          <w:szCs w:val="20"/>
          <w:lang w:eastAsia="hr-HR"/>
        </w:rPr>
        <w:t>[</w:t>
      </w:r>
      <w:r w:rsidR="005B300D">
        <w:rPr>
          <w:rFonts w:ascii="Arial" w:eastAsia="Times New Roman" w:hAnsi="Arial"/>
          <w:bCs/>
          <w:i/>
          <w:sz w:val="24"/>
          <w:szCs w:val="20"/>
          <w:lang w:eastAsia="hr-HR"/>
        </w:rPr>
        <w:t>s</w:t>
      </w:r>
      <w:r w:rsidR="00D77CF1">
        <w:rPr>
          <w:rFonts w:ascii="Arial" w:eastAsia="Times New Roman" w:hAnsi="Arial"/>
          <w:bCs/>
          <w:i/>
          <w:sz w:val="24"/>
          <w:szCs w:val="20"/>
          <w:lang w:eastAsia="hr-HR"/>
        </w:rPr>
        <w:t>4]</w:t>
      </w:r>
    </w:p>
    <w:p w:rsidR="00B32161" w:rsidRPr="00B32161" w:rsidRDefault="00B32161" w:rsidP="00B32161">
      <w:pPr>
        <w:pStyle w:val="Odlomakpopisa"/>
        <w:spacing w:line="360" w:lineRule="auto"/>
        <w:ind w:left="1080"/>
        <w:jc w:val="both"/>
        <w:rPr>
          <w:rFonts w:ascii="Arial" w:hAnsi="Arial" w:cs="Arial"/>
          <w:sz w:val="24"/>
          <w:szCs w:val="24"/>
        </w:rPr>
      </w:pPr>
    </w:p>
    <w:p w:rsidR="00A03818" w:rsidRPr="00B32161" w:rsidRDefault="00A03818" w:rsidP="00B32161">
      <w:pPr>
        <w:pStyle w:val="Odlomakpopisa"/>
        <w:spacing w:line="360" w:lineRule="auto"/>
        <w:ind w:left="0"/>
        <w:jc w:val="both"/>
        <w:rPr>
          <w:rFonts w:ascii="Arial" w:hAnsi="Arial" w:cs="Arial"/>
          <w:sz w:val="24"/>
          <w:szCs w:val="24"/>
        </w:rPr>
      </w:pPr>
      <w:r w:rsidRPr="00B32161">
        <w:rPr>
          <w:rFonts w:ascii="Arial" w:hAnsi="Arial" w:cs="Arial"/>
          <w:sz w:val="24"/>
        </w:rPr>
        <w:t xml:space="preserve">Jedno od najvećih imena kad je riječ o GPS tehnologiji je GARMIN, pa sam odlučio malo pobliže predstaviti njihov model </w:t>
      </w:r>
      <w:r w:rsidRPr="00B32161">
        <w:rPr>
          <w:rFonts w:ascii="Arial" w:hAnsi="Arial" w:cs="Arial"/>
          <w:i/>
          <w:sz w:val="24"/>
        </w:rPr>
        <w:t>GPS 76.</w:t>
      </w:r>
    </w:p>
    <w:p w:rsidR="00A03818" w:rsidRDefault="00A03818" w:rsidP="00A03818">
      <w:pPr>
        <w:spacing w:line="360" w:lineRule="auto"/>
        <w:jc w:val="both"/>
        <w:rPr>
          <w:rFonts w:cs="Arial"/>
          <w:b/>
          <w:lang w:val="en-US"/>
        </w:rPr>
      </w:pPr>
      <w:r>
        <w:rPr>
          <w:rFonts w:cs="Arial"/>
          <w:b/>
          <w:lang w:val="en-US"/>
        </w:rPr>
        <w:t>GPS 76</w:t>
      </w:r>
    </w:p>
    <w:p w:rsidR="00A03818" w:rsidRDefault="00A03818" w:rsidP="00A03818">
      <w:pPr>
        <w:spacing w:line="360" w:lineRule="auto"/>
        <w:jc w:val="both"/>
        <w:rPr>
          <w:rFonts w:cs="Arial"/>
          <w:lang w:val="en-US"/>
        </w:rPr>
      </w:pPr>
      <w:r>
        <w:rPr>
          <w:rFonts w:cs="Arial"/>
          <w:lang w:val="en-US"/>
        </w:rPr>
        <w:t xml:space="preserve">ovaj uređaj omogućava roniocu da sa velikom preciznošću utvrdi svoj položaj na dubini od 60 ft, dok njegova funkcionalnost podnosi dubine do 100 ft ( na ovolikim dubinama se ne može garantirati potpuna točnost). Prijamnik je zatvoren u malom anodiziranom kučištu od aluminija i koaksijalnim kabelom malog promjera je spojen za plutajuću antenu. Jasno polikarbonsko kučište pruža nesmetan pogled na prijamnikov zaslon. </w:t>
      </w:r>
      <w:r w:rsidRPr="001A111A">
        <w:rPr>
          <w:rFonts w:cs="Arial"/>
          <w:lang w:val="en-US"/>
        </w:rPr>
        <w:t xml:space="preserve">Sučelje između kućišta i poklopac uključuje O-prstenastu brtvu </w:t>
      </w:r>
      <w:proofErr w:type="spellStart"/>
      <w:r w:rsidRPr="001A111A">
        <w:rPr>
          <w:rFonts w:cs="Arial"/>
          <w:lang w:val="en-US"/>
        </w:rPr>
        <w:t>za</w:t>
      </w:r>
      <w:proofErr w:type="spellEnd"/>
      <w:r w:rsidRPr="001A111A">
        <w:rPr>
          <w:rFonts w:cs="Arial"/>
          <w:lang w:val="en-US"/>
        </w:rPr>
        <w:t xml:space="preserve"> </w:t>
      </w:r>
      <w:proofErr w:type="spellStart"/>
      <w:r w:rsidRPr="001A111A">
        <w:rPr>
          <w:rFonts w:cs="Arial"/>
          <w:lang w:val="en-US"/>
        </w:rPr>
        <w:t>maksimalnu</w:t>
      </w:r>
      <w:proofErr w:type="spellEnd"/>
      <w:r w:rsidRPr="001A111A">
        <w:rPr>
          <w:rFonts w:cs="Arial"/>
          <w:lang w:val="en-US"/>
        </w:rPr>
        <w:t xml:space="preserve"> </w:t>
      </w:r>
      <w:proofErr w:type="spellStart"/>
      <w:r w:rsidRPr="001A111A">
        <w:rPr>
          <w:rFonts w:cs="Arial"/>
          <w:lang w:val="en-US"/>
        </w:rPr>
        <w:t>zaštitu</w:t>
      </w:r>
      <w:proofErr w:type="spellEnd"/>
      <w:r w:rsidRPr="001A111A">
        <w:rPr>
          <w:rFonts w:cs="Arial"/>
          <w:lang w:val="en-US"/>
        </w:rPr>
        <w:t xml:space="preserve"> </w:t>
      </w:r>
      <w:proofErr w:type="spellStart"/>
      <w:r w:rsidRPr="001A111A">
        <w:rPr>
          <w:rFonts w:cs="Arial"/>
          <w:lang w:val="en-US"/>
        </w:rPr>
        <w:t>curenja</w:t>
      </w:r>
      <w:proofErr w:type="spellEnd"/>
      <w:proofErr w:type="gramStart"/>
      <w:r>
        <w:rPr>
          <w:rFonts w:cs="Arial"/>
          <w:lang w:val="en-US"/>
        </w:rPr>
        <w:t>.</w:t>
      </w:r>
      <w:r w:rsidR="005B300D">
        <w:rPr>
          <w:rFonts w:cs="Arial"/>
          <w:lang w:val="en-US"/>
        </w:rPr>
        <w:t>[</w:t>
      </w:r>
      <w:proofErr w:type="gramEnd"/>
      <w:r w:rsidR="005B300D">
        <w:rPr>
          <w:rFonts w:cs="Arial"/>
          <w:lang w:val="en-US"/>
        </w:rPr>
        <w:t>10]</w:t>
      </w:r>
    </w:p>
    <w:p w:rsidR="00B32161" w:rsidRDefault="00B32161" w:rsidP="00A03818">
      <w:pPr>
        <w:spacing w:line="360" w:lineRule="auto"/>
        <w:jc w:val="both"/>
        <w:rPr>
          <w:rFonts w:cs="Arial"/>
          <w:lang w:val="en-US"/>
        </w:rPr>
      </w:pPr>
    </w:p>
    <w:p w:rsidR="00B32161" w:rsidRDefault="00B32161" w:rsidP="00B32161">
      <w:pPr>
        <w:pStyle w:val="Naslov1"/>
      </w:pPr>
      <w:r w:rsidRPr="000A72FE">
        <w:lastRenderedPageBreak/>
        <w:t>Podvodna komunikacija</w:t>
      </w:r>
    </w:p>
    <w:p w:rsidR="00B32161" w:rsidRPr="008C56D2" w:rsidRDefault="00B32161" w:rsidP="00B32161">
      <w:pPr>
        <w:autoSpaceDE w:val="0"/>
        <w:autoSpaceDN w:val="0"/>
        <w:adjustRightInd w:val="0"/>
        <w:spacing w:after="0" w:line="360" w:lineRule="auto"/>
        <w:rPr>
          <w:rFonts w:cs="Arial"/>
          <w:lang w:val="en-US"/>
        </w:rPr>
      </w:pPr>
      <w:r w:rsidRPr="008C56D2">
        <w:rPr>
          <w:rFonts w:cs="Arial"/>
          <w:lang w:val="en-US"/>
        </w:rPr>
        <w:t>Akustički komunikacijski sustavi zadnjih su godina postali zanimljivo područjje istraživanja. Takav princip prijenosa informacije zapravo je u potpunosti jednak onome koji se ostvaruje u modernim digitalnim komunikacijama temeljenim na prijenosu signala elektromagnetskim valovima. Jedino je prijenosni medij drugačiji.</w:t>
      </w:r>
    </w:p>
    <w:p w:rsidR="00B32161" w:rsidRPr="008C56D2" w:rsidRDefault="00B32161" w:rsidP="00B32161">
      <w:pPr>
        <w:autoSpaceDE w:val="0"/>
        <w:autoSpaceDN w:val="0"/>
        <w:adjustRightInd w:val="0"/>
        <w:spacing w:after="0" w:line="360" w:lineRule="auto"/>
        <w:rPr>
          <w:rFonts w:cs="Arial"/>
          <w:lang w:val="en-US"/>
        </w:rPr>
      </w:pPr>
      <w:r w:rsidRPr="008C56D2">
        <w:rPr>
          <w:rFonts w:cs="Arial"/>
          <w:lang w:val="en-US"/>
        </w:rPr>
        <w:t>Primjene su u prijenosu slike, govora, telemetriji ili udaljenom upravljanju. Takoder,</w:t>
      </w:r>
    </w:p>
    <w:p w:rsidR="00B32161" w:rsidRPr="008C56D2" w:rsidRDefault="00B32161" w:rsidP="00B32161">
      <w:pPr>
        <w:autoSpaceDE w:val="0"/>
        <w:autoSpaceDN w:val="0"/>
        <w:adjustRightInd w:val="0"/>
        <w:spacing w:after="0" w:line="360" w:lineRule="auto"/>
        <w:rPr>
          <w:rFonts w:cs="Arial"/>
          <w:lang w:val="en-US"/>
        </w:rPr>
      </w:pPr>
      <w:r w:rsidRPr="008C56D2">
        <w:rPr>
          <w:rFonts w:cs="Arial"/>
          <w:lang w:val="en-US"/>
        </w:rPr>
        <w:t>zanimljiva je primjena prijenosa digitalnog signala mehaničkim (zvučnim) valovima u</w:t>
      </w:r>
    </w:p>
    <w:p w:rsidR="00B32161" w:rsidRPr="00771D32" w:rsidRDefault="00B32161" w:rsidP="00B32161">
      <w:pPr>
        <w:spacing w:line="360" w:lineRule="auto"/>
        <w:rPr>
          <w:rFonts w:cs="Arial"/>
        </w:rPr>
      </w:pPr>
      <w:r w:rsidRPr="008C56D2">
        <w:rPr>
          <w:rFonts w:cs="Arial"/>
          <w:lang w:val="en-US"/>
        </w:rPr>
        <w:t xml:space="preserve">podmorskoj komunikaciji. Razlog tome je veliko gušenje elektromagnetskih valova u tom okruženju pa zbog toga i ne postoji neki drugi izbor. </w:t>
      </w:r>
      <w:proofErr w:type="gramStart"/>
      <w:r w:rsidRPr="008C56D2">
        <w:rPr>
          <w:rFonts w:cs="Arial"/>
          <w:lang w:val="en-US"/>
        </w:rPr>
        <w:t xml:space="preserve">Pouzdanost, domet i gustoća prijenosa informacije akustičkim putem su, međutim, ozbiljno ograničeni zato što su brzina i smjer zvuka u vodi varijabilni i ovise o mnogim faktorima, a javljaju se i </w:t>
      </w:r>
      <w:r w:rsidRPr="00771D32">
        <w:rPr>
          <w:rFonts w:cs="Arial"/>
        </w:rPr>
        <w:t xml:space="preserve">ozbiljni problemi zbog smetnji i </w:t>
      </w:r>
      <w:proofErr w:type="spellStart"/>
      <w:r w:rsidRPr="00771D32">
        <w:rPr>
          <w:rFonts w:cs="Arial"/>
        </w:rPr>
        <w:t>inferencije</w:t>
      </w:r>
      <w:proofErr w:type="spellEnd"/>
      <w:r w:rsidRPr="00771D32">
        <w:rPr>
          <w:rFonts w:cs="Arial"/>
        </w:rPr>
        <w:t>.</w:t>
      </w:r>
      <w:proofErr w:type="gramEnd"/>
    </w:p>
    <w:p w:rsidR="00B32161" w:rsidRPr="00771D32" w:rsidRDefault="00B32161" w:rsidP="00B32161">
      <w:pPr>
        <w:spacing w:line="360" w:lineRule="auto"/>
        <w:rPr>
          <w:rFonts w:cs="Arial"/>
        </w:rPr>
      </w:pPr>
      <w:r w:rsidRPr="00771D32">
        <w:rPr>
          <w:rFonts w:cs="Arial"/>
        </w:rPr>
        <w:t>U posljednja dva desetljeća intenzivno se istražuju tehnike pomoću kojih se akustičke komunikacije mogu učiniti bržim, pouzdanijim i spretnijim, uključujući kompenzaciju varijabilnosti brzine zvuka, kompresiju podataka, kodove za automatski ispravak pogrješaka, optimalni oblik zvučnih valova, potiskivanje inferencije, i drugo. Posljedice tih napora jesu sve veća kakvoća i brzina akustičkih komunikacija: 1994. godine je ostvareno više od 1200 bauda, što je do 1999. godine podignuto na predviđenih 3 kilobita u sekundi na duže udaljenosti i 6 kb/s na srednje udaljenosti za jednosmjernu, i 2-4 kb/s za dvosmjernu komunikaciju. U usporedbi s mogućnošću radiovalova ove su brojke još uvijek vrlo skromne, baš kao i domet komuniciranja: 10 kilometara se tako smatra za vrlo dugi domet.</w:t>
      </w:r>
    </w:p>
    <w:p w:rsidR="00B32161" w:rsidRPr="00771D32" w:rsidRDefault="00B32161" w:rsidP="00B32161">
      <w:pPr>
        <w:spacing w:line="360" w:lineRule="auto"/>
        <w:rPr>
          <w:rFonts w:cs="Arial"/>
        </w:rPr>
      </w:pPr>
      <w:r w:rsidRPr="00771D32">
        <w:rPr>
          <w:rFonts w:cs="Arial"/>
        </w:rPr>
        <w:t xml:space="preserve">Da bi se proširio domet komuniciranja, razvijaju se i na zanimljiva područja instaliraju akustičke lokalne mreže. Akustička lokalna mreža radi kao podvodni pandan bežične telefonske mreže: u nju spojeni akustički modemi prihvaćaju poruke i automatski ih prenose od čvora do čvora najpovoljnijim putem od izvora do odredišta. Ovakav oblik podvodne komunikacije najčešće se koristi za komunikaciju s autonomnom ronilicom koja ima žićnu vezu putem podatkovnog kabela. Na strateški izabranim mjestima akustička mreža se radiovezom povezuje s kopnenim telekomunikacijskim sustavom </w:t>
      </w:r>
      <w:r w:rsidRPr="00771D32">
        <w:rPr>
          <w:rFonts w:cs="Arial"/>
        </w:rPr>
        <w:lastRenderedPageBreak/>
        <w:t>ili s komunikacijskim satelitima i na taj način operateri i korisnici informacija mogu učinkovito komunicirati s podvodnim vozilima s kraja na kraj svijeta.</w:t>
      </w:r>
    </w:p>
    <w:p w:rsidR="00B32161" w:rsidRDefault="00B32161" w:rsidP="00B32161">
      <w:pPr>
        <w:spacing w:line="360" w:lineRule="auto"/>
        <w:rPr>
          <w:rFonts w:cs="Arial"/>
        </w:rPr>
      </w:pPr>
      <w:r>
        <w:rPr>
          <w:rFonts w:cs="Arial"/>
        </w:rPr>
        <w:t>U ovom seminaru ću pobliže predstaviti ronioc – ronioc komunikaciju. Kad govorimo o ovoj vrsti komunikacije razlikujemo dva osnovna modela</w:t>
      </w:r>
    </w:p>
    <w:p w:rsidR="00B32161" w:rsidRPr="00CA7037" w:rsidRDefault="00B32161" w:rsidP="00B32161">
      <w:pPr>
        <w:pStyle w:val="Odlomakpopisa"/>
        <w:numPr>
          <w:ilvl w:val="0"/>
          <w:numId w:val="44"/>
        </w:numPr>
        <w:spacing w:line="360" w:lineRule="auto"/>
        <w:rPr>
          <w:rFonts w:ascii="Arial" w:hAnsi="Arial" w:cs="Arial"/>
          <w:i/>
          <w:sz w:val="24"/>
          <w:szCs w:val="24"/>
        </w:rPr>
      </w:pPr>
      <w:r>
        <w:rPr>
          <w:rFonts w:ascii="Arial" w:hAnsi="Arial" w:cs="Arial"/>
          <w:bCs/>
          <w:i/>
          <w:color w:val="000000"/>
          <w:sz w:val="24"/>
          <w:szCs w:val="24"/>
        </w:rPr>
        <w:t xml:space="preserve">"Through </w:t>
      </w:r>
      <w:r w:rsidRPr="00F04FF5">
        <w:rPr>
          <w:rFonts w:ascii="Arial" w:hAnsi="Arial" w:cs="Arial"/>
          <w:bCs/>
          <w:i/>
          <w:color w:val="000000"/>
          <w:sz w:val="24"/>
          <w:szCs w:val="24"/>
        </w:rPr>
        <w:t>Water"</w:t>
      </w:r>
      <w:r>
        <w:rPr>
          <w:rFonts w:ascii="Arial" w:hAnsi="Arial" w:cs="Arial"/>
          <w:bCs/>
          <w:i/>
          <w:color w:val="000000"/>
          <w:sz w:val="24"/>
          <w:szCs w:val="24"/>
        </w:rPr>
        <w:t xml:space="preserve"> – wireless</w:t>
      </w:r>
    </w:p>
    <w:p w:rsidR="00B32161" w:rsidRPr="00CA7037" w:rsidRDefault="00B32161" w:rsidP="00B32161">
      <w:pPr>
        <w:pStyle w:val="Odlomakpopisa"/>
        <w:numPr>
          <w:ilvl w:val="0"/>
          <w:numId w:val="44"/>
        </w:numPr>
        <w:spacing w:line="360" w:lineRule="auto"/>
        <w:rPr>
          <w:rFonts w:ascii="Arial" w:hAnsi="Arial" w:cs="Arial"/>
          <w:i/>
          <w:sz w:val="24"/>
          <w:szCs w:val="24"/>
        </w:rPr>
      </w:pPr>
      <w:r w:rsidRPr="00CA7037">
        <w:rPr>
          <w:rFonts w:ascii="Arial" w:hAnsi="Arial" w:cs="Arial"/>
          <w:bCs/>
          <w:i/>
          <w:color w:val="000000"/>
          <w:sz w:val="24"/>
          <w:szCs w:val="24"/>
        </w:rPr>
        <w:t>Hard-Wired Systems</w:t>
      </w:r>
      <w:r>
        <w:rPr>
          <w:rFonts w:ascii="Arial" w:hAnsi="Arial" w:cs="Arial"/>
          <w:bCs/>
          <w:i/>
          <w:color w:val="000000"/>
          <w:sz w:val="24"/>
          <w:szCs w:val="24"/>
        </w:rPr>
        <w:t xml:space="preserve"> – žičani sustavi</w:t>
      </w:r>
    </w:p>
    <w:p w:rsidR="00B32161" w:rsidRPr="00CA7037" w:rsidRDefault="00B32161" w:rsidP="00B32161">
      <w:pPr>
        <w:spacing w:line="360" w:lineRule="auto"/>
        <w:rPr>
          <w:rFonts w:cs="Arial"/>
          <w:i/>
        </w:rPr>
      </w:pPr>
    </w:p>
    <w:p w:rsidR="00B32161" w:rsidRDefault="00B32161" w:rsidP="00B32161">
      <w:pPr>
        <w:spacing w:line="360" w:lineRule="auto"/>
        <w:rPr>
          <w:rFonts w:cs="Arial"/>
        </w:rPr>
      </w:pPr>
      <w:r w:rsidRPr="009B4F0C">
        <w:rPr>
          <w:rFonts w:cs="Arial"/>
          <w:b/>
        </w:rPr>
        <w:t>˝Throught water˝ komunikacija</w:t>
      </w:r>
      <w:r>
        <w:rPr>
          <w:rFonts w:cs="Arial"/>
        </w:rPr>
        <w:t xml:space="preserve"> - model koji koristi vodu kao medij za provođenje glasovnih signala. Ostali izrazi koji se koriste za ovaj model su ultrazvučni, bežični ili zvučni telefoni. Osnovni akustični podvodni sustav je obično kompaktan u dizajnu i potpuno samostalan. Izrađen je od vodonepropusnog elektronskog paketa koji sadrži mikrofon,vodootporne slušalice, sonde ( antena ), bateriju i neku vrstu osiguranja uređaja kao što su kopče. Ovisno o modelu može sadržavati </w:t>
      </w:r>
      <w:r w:rsidRPr="005F09FF">
        <w:rPr>
          <w:rFonts w:cs="Arial"/>
          <w:i/>
        </w:rPr>
        <w:t>push to talk</w:t>
      </w:r>
      <w:r>
        <w:rPr>
          <w:rFonts w:cs="Arial"/>
          <w:i/>
        </w:rPr>
        <w:t xml:space="preserve"> </w:t>
      </w:r>
      <w:r>
        <w:rPr>
          <w:rFonts w:cs="Arial"/>
        </w:rPr>
        <w:t xml:space="preserve">(nakon pritiska na dugme korisnik može govoriti) način rada ili </w:t>
      </w:r>
      <w:r w:rsidRPr="009B4F0C">
        <w:rPr>
          <w:rFonts w:cs="Arial"/>
          <w:i/>
        </w:rPr>
        <w:t>Voice Operated Transmitter</w:t>
      </w:r>
      <w:r>
        <w:rPr>
          <w:rFonts w:cs="Arial"/>
          <w:i/>
        </w:rPr>
        <w:t xml:space="preserve"> </w:t>
      </w:r>
      <w:r w:rsidRPr="009B4F0C">
        <w:rPr>
          <w:rFonts w:cs="Arial"/>
        </w:rPr>
        <w:t>(glasovno navođenje) opciju poznatiju kao</w:t>
      </w:r>
      <w:r>
        <w:rPr>
          <w:rFonts w:cs="Arial"/>
          <w:i/>
        </w:rPr>
        <w:t xml:space="preserve"> ˝VOX˝. </w:t>
      </w:r>
      <w:r w:rsidRPr="009B4F0C">
        <w:rPr>
          <w:rFonts w:cs="Arial"/>
        </w:rPr>
        <w:t xml:space="preserve">Obavezni dio opreme prilikom korištenja ovog modela je tzv. </w:t>
      </w:r>
      <w:r w:rsidRPr="009B4F0C">
        <w:rPr>
          <w:rFonts w:cs="Arial"/>
          <w:i/>
        </w:rPr>
        <w:t>full face</w:t>
      </w:r>
      <w:r w:rsidRPr="009B4F0C">
        <w:rPr>
          <w:rFonts w:cs="Arial"/>
        </w:rPr>
        <w:t xml:space="preserve"> maska</w:t>
      </w:r>
      <w:r>
        <w:rPr>
          <w:rFonts w:cs="Arial"/>
        </w:rPr>
        <w:t>.</w:t>
      </w:r>
    </w:p>
    <w:p w:rsidR="00131A31" w:rsidRDefault="00131A31" w:rsidP="00B32161">
      <w:pPr>
        <w:spacing w:line="360" w:lineRule="auto"/>
        <w:rPr>
          <w:rFonts w:cs="Arial"/>
          <w:i/>
        </w:rPr>
      </w:pPr>
    </w:p>
    <w:p w:rsidR="00B32161" w:rsidRDefault="00B32161" w:rsidP="00B32161">
      <w:pPr>
        <w:spacing w:line="360" w:lineRule="auto"/>
        <w:rPr>
          <w:rFonts w:cs="Arial"/>
          <w:i/>
        </w:rPr>
      </w:pPr>
      <w:r w:rsidRPr="009B4F0C">
        <w:rPr>
          <w:rFonts w:cs="Arial"/>
          <w:i/>
        </w:rPr>
        <w:t xml:space="preserve">MKII-BUDS Sport Diver </w:t>
      </w:r>
      <w:proofErr w:type="spellStart"/>
      <w:r w:rsidRPr="009B4F0C">
        <w:rPr>
          <w:rFonts w:cs="Arial"/>
          <w:i/>
        </w:rPr>
        <w:t>Buddy</w:t>
      </w:r>
      <w:proofErr w:type="spellEnd"/>
      <w:r w:rsidRPr="009B4F0C">
        <w:rPr>
          <w:rFonts w:cs="Arial"/>
          <w:i/>
        </w:rPr>
        <w:t xml:space="preserve"> </w:t>
      </w:r>
      <w:proofErr w:type="spellStart"/>
      <w:r w:rsidRPr="009B4F0C">
        <w:rPr>
          <w:rFonts w:cs="Arial"/>
          <w:i/>
        </w:rPr>
        <w:t>Phone</w:t>
      </w:r>
      <w:proofErr w:type="spellEnd"/>
      <w:r w:rsidRPr="009B4F0C">
        <w:rPr>
          <w:rFonts w:cs="Arial"/>
          <w:i/>
        </w:rPr>
        <w:t xml:space="preserve"> </w:t>
      </w:r>
      <w:proofErr w:type="spellStart"/>
      <w:r w:rsidRPr="009B4F0C">
        <w:rPr>
          <w:rFonts w:cs="Arial"/>
          <w:i/>
        </w:rPr>
        <w:t>transceiver</w:t>
      </w:r>
      <w:proofErr w:type="spellEnd"/>
      <w:r w:rsidRPr="009B4F0C">
        <w:rPr>
          <w:rFonts w:cs="Arial"/>
          <w:i/>
        </w:rPr>
        <w:t xml:space="preserve"> </w:t>
      </w:r>
      <w:r w:rsidR="005B300D" w:rsidRPr="005B300D">
        <w:rPr>
          <w:rFonts w:cs="Arial"/>
        </w:rPr>
        <w:t>[s5]</w:t>
      </w:r>
    </w:p>
    <w:p w:rsidR="00B32161" w:rsidRPr="000B75F1" w:rsidRDefault="00B32161" w:rsidP="00B32161">
      <w:pPr>
        <w:pStyle w:val="Odlomakpopisa"/>
        <w:numPr>
          <w:ilvl w:val="0"/>
          <w:numId w:val="45"/>
        </w:numPr>
        <w:spacing w:line="360" w:lineRule="auto"/>
        <w:rPr>
          <w:rFonts w:ascii="Arial" w:hAnsi="Arial" w:cs="Arial"/>
          <w:sz w:val="24"/>
          <w:szCs w:val="24"/>
        </w:rPr>
      </w:pPr>
      <w:r w:rsidRPr="000B75F1">
        <w:rPr>
          <w:rFonts w:ascii="Arial" w:hAnsi="Arial" w:cs="Arial"/>
          <w:sz w:val="24"/>
          <w:szCs w:val="24"/>
        </w:rPr>
        <w:t>transceiver znači da će jedna jedinica i slati i primati podatke</w:t>
      </w:r>
    </w:p>
    <w:p w:rsidR="00B32161" w:rsidRPr="000B75F1" w:rsidRDefault="009C12D7" w:rsidP="00B32161">
      <w:pPr>
        <w:pStyle w:val="Odlomakpopisa"/>
        <w:numPr>
          <w:ilvl w:val="0"/>
          <w:numId w:val="45"/>
        </w:numPr>
        <w:spacing w:line="360" w:lineRule="auto"/>
        <w:rPr>
          <w:rFonts w:ascii="Arial" w:hAnsi="Arial" w:cs="Arial"/>
          <w:sz w:val="24"/>
          <w:szCs w:val="24"/>
        </w:rPr>
      </w:pPr>
      <w:r w:rsidRPr="009C12D7">
        <w:rPr>
          <w:rFonts w:ascii="Arial" w:eastAsia="Times New Roman" w:hAnsi="Arial" w:cs="Arial"/>
          <w:i/>
          <w:noProof/>
          <w:sz w:val="24"/>
          <w:szCs w:val="24"/>
        </w:rPr>
        <w:pict>
          <v:shape id="_x0000_s1038" type="#_x0000_t75" alt="BUDS.jpg" style="position:absolute;left:0;text-align:left;margin-left:18.4pt;margin-top:2pt;width:126pt;height:103pt;z-index:7;visibility:visible" wrapcoords="-257 0 -257 21246 21600 21246 21600 0 -257 0">
            <v:imagedata r:id="rId45" o:title="BUDS"/>
            <w10:wrap type="through"/>
          </v:shape>
        </w:pict>
      </w:r>
      <w:r w:rsidR="00B32161" w:rsidRPr="000B75F1">
        <w:rPr>
          <w:rFonts w:ascii="Arial" w:hAnsi="Arial" w:cs="Arial"/>
          <w:sz w:val="24"/>
          <w:szCs w:val="24"/>
        </w:rPr>
        <w:t>baterija od 9V instalirana u vodonepropusnom pretincu</w:t>
      </w:r>
    </w:p>
    <w:p w:rsidR="00B32161" w:rsidRPr="000B75F1" w:rsidRDefault="00B32161" w:rsidP="00B32161">
      <w:pPr>
        <w:pStyle w:val="Odlomakpopisa"/>
        <w:numPr>
          <w:ilvl w:val="0"/>
          <w:numId w:val="45"/>
        </w:numPr>
        <w:spacing w:line="360" w:lineRule="auto"/>
        <w:rPr>
          <w:rFonts w:ascii="Arial" w:hAnsi="Arial" w:cs="Arial"/>
          <w:sz w:val="24"/>
          <w:szCs w:val="24"/>
        </w:rPr>
      </w:pPr>
      <w:r w:rsidRPr="000B75F1">
        <w:rPr>
          <w:rFonts w:ascii="Arial" w:hAnsi="Arial" w:cs="Arial"/>
          <w:sz w:val="24"/>
          <w:szCs w:val="24"/>
        </w:rPr>
        <w:t>radi na frekvenciji 33 kHz ( gornji bočni pojas)</w:t>
      </w:r>
    </w:p>
    <w:p w:rsidR="00B32161" w:rsidRPr="000B75F1" w:rsidRDefault="009C12D7" w:rsidP="00B32161">
      <w:pPr>
        <w:pStyle w:val="Odlomakpopisa"/>
        <w:numPr>
          <w:ilvl w:val="0"/>
          <w:numId w:val="45"/>
        </w:numPr>
        <w:spacing w:line="360" w:lineRule="auto"/>
        <w:rPr>
          <w:rFonts w:ascii="Arial" w:hAnsi="Arial" w:cs="Arial"/>
          <w:sz w:val="24"/>
          <w:szCs w:val="24"/>
        </w:rPr>
      </w:pPr>
      <w:r w:rsidRPr="009C12D7">
        <w:rPr>
          <w:noProof/>
        </w:rPr>
        <w:pict>
          <v:shape id="_x0000_s1033" type="#_x0000_t202" style="position:absolute;left:0;text-align:left;margin-left:-105.35pt;margin-top:53.25pt;width:90.35pt;height:44.7pt;z-index:10" wrapcoords="-129 0 -129 21073 21600 21073 21600 0 -129 0" stroked="f">
            <v:textbox inset="0,0,0,0">
              <w:txbxContent>
                <w:p w:rsidR="00B32161" w:rsidRPr="00B32161" w:rsidRDefault="00B32161" w:rsidP="00B32161">
                  <w:pPr>
                    <w:pStyle w:val="Opisslike"/>
                    <w:rPr>
                      <w:rFonts w:eastAsia="Calibri" w:cs="Arial"/>
                      <w:noProof/>
                      <w:szCs w:val="24"/>
                    </w:rPr>
                  </w:pPr>
                  <w:r w:rsidRPr="00665796">
                    <w:t>Slika 5 - MKII BUDS</w:t>
                  </w:r>
                  <w:r w:rsidR="00D77CF1">
                    <w:t>[</w:t>
                  </w:r>
                  <w:r w:rsidR="005B300D">
                    <w:t>s</w:t>
                  </w:r>
                  <w:r w:rsidR="00D77CF1">
                    <w:t>5]</w:t>
                  </w:r>
                </w:p>
              </w:txbxContent>
            </v:textbox>
            <w10:wrap type="through"/>
          </v:shape>
        </w:pict>
      </w:r>
      <w:r w:rsidR="00B32161" w:rsidRPr="000B75F1">
        <w:rPr>
          <w:rFonts w:ascii="Arial" w:hAnsi="Arial" w:cs="Arial"/>
          <w:sz w:val="24"/>
          <w:szCs w:val="24"/>
        </w:rPr>
        <w:t>ima slušalice na stražnjoj strani pa je taj dio uređaja montiran kod uha, a dio gdje se nalazi mikrofon spojen je za masku</w:t>
      </w:r>
    </w:p>
    <w:p w:rsidR="00B32161" w:rsidRPr="000B75F1" w:rsidRDefault="00B32161" w:rsidP="00B32161">
      <w:pPr>
        <w:pStyle w:val="Odlomakpopisa"/>
        <w:numPr>
          <w:ilvl w:val="0"/>
          <w:numId w:val="45"/>
        </w:numPr>
        <w:spacing w:line="360" w:lineRule="auto"/>
        <w:rPr>
          <w:rFonts w:ascii="Arial" w:hAnsi="Arial" w:cs="Arial"/>
          <w:sz w:val="24"/>
          <w:szCs w:val="24"/>
        </w:rPr>
      </w:pPr>
      <w:r w:rsidRPr="000B75F1">
        <w:rPr>
          <w:rFonts w:ascii="Arial" w:hAnsi="Arial" w:cs="Arial"/>
          <w:sz w:val="24"/>
          <w:szCs w:val="24"/>
        </w:rPr>
        <w:t>push to talk opcija</w:t>
      </w:r>
    </w:p>
    <w:p w:rsidR="00B32161" w:rsidRPr="000B75F1" w:rsidRDefault="00B32161" w:rsidP="00B32161">
      <w:pPr>
        <w:pStyle w:val="Odlomakpopisa"/>
        <w:numPr>
          <w:ilvl w:val="0"/>
          <w:numId w:val="45"/>
        </w:numPr>
        <w:spacing w:line="360" w:lineRule="auto"/>
        <w:rPr>
          <w:rFonts w:ascii="Arial" w:hAnsi="Arial" w:cs="Arial"/>
          <w:sz w:val="24"/>
          <w:szCs w:val="24"/>
        </w:rPr>
      </w:pPr>
      <w:r w:rsidRPr="000B75F1">
        <w:rPr>
          <w:rFonts w:ascii="Arial" w:hAnsi="Arial" w:cs="Arial"/>
          <w:sz w:val="24"/>
          <w:szCs w:val="24"/>
        </w:rPr>
        <w:t xml:space="preserve">automatsko paljenje prilikom zarona (prilikom  zarona počinje primati sve zvukove koji se razmjenjuju sa drugih komunikacijskih jedinica </w:t>
      </w:r>
      <w:r>
        <w:rPr>
          <w:rFonts w:ascii="Arial" w:hAnsi="Arial" w:cs="Arial"/>
          <w:sz w:val="24"/>
          <w:szCs w:val="24"/>
        </w:rPr>
        <w:t xml:space="preserve">koji rade </w:t>
      </w:r>
      <w:r w:rsidRPr="000B75F1">
        <w:rPr>
          <w:rFonts w:ascii="Arial" w:hAnsi="Arial" w:cs="Arial"/>
          <w:sz w:val="24"/>
          <w:szCs w:val="24"/>
        </w:rPr>
        <w:t xml:space="preserve">na frekvenciji na koju je i on spojen i </w:t>
      </w:r>
      <w:r>
        <w:rPr>
          <w:rFonts w:ascii="Arial" w:hAnsi="Arial" w:cs="Arial"/>
          <w:sz w:val="24"/>
          <w:szCs w:val="24"/>
        </w:rPr>
        <w:t xml:space="preserve">koji se nalaze </w:t>
      </w:r>
      <w:r w:rsidRPr="000B75F1">
        <w:rPr>
          <w:rFonts w:ascii="Arial" w:hAnsi="Arial" w:cs="Arial"/>
          <w:sz w:val="24"/>
          <w:szCs w:val="24"/>
        </w:rPr>
        <w:t>na udaljenosti na koju ima domet)</w:t>
      </w:r>
    </w:p>
    <w:p w:rsidR="00B32161" w:rsidRDefault="00B32161" w:rsidP="00B32161">
      <w:pPr>
        <w:pStyle w:val="Odlomakpopisa"/>
        <w:numPr>
          <w:ilvl w:val="0"/>
          <w:numId w:val="45"/>
        </w:numPr>
        <w:spacing w:line="360" w:lineRule="auto"/>
        <w:rPr>
          <w:rFonts w:ascii="Arial" w:hAnsi="Arial" w:cs="Arial"/>
          <w:sz w:val="24"/>
          <w:szCs w:val="24"/>
        </w:rPr>
      </w:pPr>
      <w:r>
        <w:rPr>
          <w:rFonts w:ascii="Arial" w:hAnsi="Arial" w:cs="Arial"/>
          <w:sz w:val="24"/>
          <w:szCs w:val="24"/>
        </w:rPr>
        <w:lastRenderedPageBreak/>
        <w:t>govor se konvertira u signal frekvencije 33 kHz i šalje se u vodu putem sonde</w:t>
      </w:r>
    </w:p>
    <w:p w:rsidR="00B32161" w:rsidRDefault="00B32161" w:rsidP="00B32161">
      <w:pPr>
        <w:pStyle w:val="Odlomakpopisa"/>
        <w:numPr>
          <w:ilvl w:val="0"/>
          <w:numId w:val="45"/>
        </w:numPr>
        <w:spacing w:line="360" w:lineRule="auto"/>
        <w:rPr>
          <w:rFonts w:ascii="Arial" w:hAnsi="Arial" w:cs="Arial"/>
          <w:sz w:val="24"/>
          <w:szCs w:val="24"/>
        </w:rPr>
      </w:pPr>
      <w:r>
        <w:rPr>
          <w:rFonts w:ascii="Arial" w:hAnsi="Arial" w:cs="Arial"/>
          <w:sz w:val="24"/>
          <w:szCs w:val="24"/>
        </w:rPr>
        <w:t>domet signala je 400m</w:t>
      </w:r>
    </w:p>
    <w:p w:rsidR="00257A5E" w:rsidRDefault="00257A5E" w:rsidP="00B32161">
      <w:pPr>
        <w:pStyle w:val="Odlomakpopisa"/>
        <w:numPr>
          <w:ilvl w:val="0"/>
          <w:numId w:val="45"/>
        </w:numPr>
        <w:spacing w:line="360" w:lineRule="auto"/>
        <w:rPr>
          <w:rFonts w:ascii="Arial" w:hAnsi="Arial" w:cs="Arial"/>
          <w:sz w:val="24"/>
          <w:szCs w:val="24"/>
        </w:rPr>
      </w:pPr>
      <w:proofErr w:type="spellStart"/>
      <w:r>
        <w:rPr>
          <w:rFonts w:ascii="Arial" w:hAnsi="Arial" w:cs="Arial"/>
          <w:sz w:val="24"/>
          <w:szCs w:val="24"/>
        </w:rPr>
        <w:t>funkcioniea</w:t>
      </w:r>
      <w:proofErr w:type="spellEnd"/>
      <w:r>
        <w:rPr>
          <w:rFonts w:ascii="Arial" w:hAnsi="Arial" w:cs="Arial"/>
          <w:sz w:val="24"/>
          <w:szCs w:val="24"/>
        </w:rPr>
        <w:t xml:space="preserve"> do dubine od 40m</w:t>
      </w:r>
    </w:p>
    <w:p w:rsidR="00B32161" w:rsidRDefault="00B32161" w:rsidP="00B32161">
      <w:pPr>
        <w:pStyle w:val="Odlomakpopisa"/>
        <w:numPr>
          <w:ilvl w:val="0"/>
          <w:numId w:val="45"/>
        </w:numPr>
        <w:spacing w:line="360" w:lineRule="auto"/>
        <w:rPr>
          <w:rFonts w:ascii="Arial" w:hAnsi="Arial" w:cs="Arial"/>
          <w:sz w:val="24"/>
          <w:szCs w:val="24"/>
        </w:rPr>
      </w:pPr>
      <w:r>
        <w:rPr>
          <w:rFonts w:ascii="Arial" w:hAnsi="Arial" w:cs="Arial"/>
          <w:sz w:val="24"/>
          <w:szCs w:val="24"/>
        </w:rPr>
        <w:t>drugi uređaj prima signal, pretvara ga u razumljiv govor, pojačava i šalje na slušalicu</w:t>
      </w:r>
    </w:p>
    <w:p w:rsidR="00B32161" w:rsidRDefault="00B32161" w:rsidP="00B32161">
      <w:pPr>
        <w:pStyle w:val="Odlomakpopisa"/>
        <w:numPr>
          <w:ilvl w:val="0"/>
          <w:numId w:val="45"/>
        </w:numPr>
        <w:spacing w:line="360" w:lineRule="auto"/>
        <w:rPr>
          <w:rFonts w:ascii="Arial" w:hAnsi="Arial" w:cs="Arial"/>
          <w:sz w:val="24"/>
          <w:szCs w:val="24"/>
        </w:rPr>
      </w:pPr>
      <w:r>
        <w:rPr>
          <w:rFonts w:ascii="Arial" w:hAnsi="Arial" w:cs="Arial"/>
          <w:sz w:val="24"/>
          <w:szCs w:val="24"/>
        </w:rPr>
        <w:t xml:space="preserve">mogućnost povezivanja sa vanjskom jedinicom </w:t>
      </w:r>
      <w:r w:rsidRPr="001D090A">
        <w:rPr>
          <w:rFonts w:ascii="Arial" w:hAnsi="Arial" w:cs="Arial"/>
          <w:sz w:val="24"/>
          <w:szCs w:val="24"/>
        </w:rPr>
        <w:t>SP-100 Buddy Phone</w:t>
      </w:r>
      <w:r>
        <w:rPr>
          <w:rFonts w:ascii="Arial" w:hAnsi="Arial" w:cs="Arial"/>
          <w:sz w:val="24"/>
          <w:szCs w:val="24"/>
        </w:rPr>
        <w:t xml:space="preserve"> koja se nalazi na brodu ( mora imati sondu uronjenu u vodu) što omogućava kontakt ronioca sa površinskom ekipom</w:t>
      </w:r>
    </w:p>
    <w:p w:rsidR="00B32161" w:rsidRDefault="00B32161" w:rsidP="00B32161">
      <w:pPr>
        <w:spacing w:line="360" w:lineRule="auto"/>
        <w:rPr>
          <w:rFonts w:cs="Arial"/>
        </w:rPr>
      </w:pPr>
      <w:r>
        <w:rPr>
          <w:rFonts w:cs="Arial"/>
        </w:rPr>
        <w:t>O</w:t>
      </w:r>
      <w:r w:rsidRPr="001D090A">
        <w:rPr>
          <w:rFonts w:cs="Arial"/>
        </w:rPr>
        <w:t>vaj oblik komunikacije omogućava roniocu slobo</w:t>
      </w:r>
      <w:r>
        <w:rPr>
          <w:rFonts w:cs="Arial"/>
        </w:rPr>
        <w:t xml:space="preserve">du plivanja bez vezani kabela i </w:t>
      </w:r>
      <w:r w:rsidRPr="001D090A">
        <w:rPr>
          <w:rFonts w:cs="Arial"/>
        </w:rPr>
        <w:t>velike količine opreme</w:t>
      </w:r>
      <w:r>
        <w:rPr>
          <w:rFonts w:cs="Arial"/>
        </w:rPr>
        <w:t>. Ovakvi uređaji mogu se koristiti i samo kao prijamnici, tako da služe isključivo za davanje uputa roniocu. Vanjska jedinica je zapravo identičan uređaj podvodnom uređaju samo sadrži poseban kit za rad na kopnu. Ima slušalice,  mikrofon, bateriju i sondu za odašiljanje i primanje signala.</w:t>
      </w:r>
      <w:r w:rsidR="005E20C0">
        <w:rPr>
          <w:rFonts w:cs="Arial"/>
        </w:rPr>
        <w:t>[11]</w:t>
      </w:r>
    </w:p>
    <w:p w:rsidR="00B32161" w:rsidRDefault="00B32161" w:rsidP="00B32161">
      <w:pPr>
        <w:spacing w:line="360" w:lineRule="auto"/>
        <w:rPr>
          <w:rFonts w:cs="Arial"/>
        </w:rPr>
      </w:pPr>
      <w:r w:rsidRPr="001D090A">
        <w:rPr>
          <w:rFonts w:cs="Arial"/>
          <w:b/>
        </w:rPr>
        <w:t>Žičani sustavi</w:t>
      </w:r>
      <w:r>
        <w:rPr>
          <w:rFonts w:cs="Arial"/>
        </w:rPr>
        <w:t xml:space="preserve"> – to su komunikacijski sustavi koji se oslanjaju na kabel za prijenos glasovnih signala. Imaju najveći potencijal za jasnu komunikaciju i veliku pouzdanost. Dok su kabeli dobro pričvršćeni jasnoća govora će biti izvanredna. Jedini nedostatak je nedovoljna sloboda ronioca jer ovisi o duljini kabela. Kabeli moraju biti spojeni iz ronioca na površinu ili iz ronioca na ronioca.</w:t>
      </w:r>
    </w:p>
    <w:p w:rsidR="00B32161" w:rsidRDefault="009C12D7" w:rsidP="00B32161">
      <w:pPr>
        <w:pStyle w:val="Odlomakpopisa"/>
        <w:numPr>
          <w:ilvl w:val="0"/>
          <w:numId w:val="46"/>
        </w:numPr>
        <w:spacing w:line="360" w:lineRule="auto"/>
        <w:rPr>
          <w:rFonts w:ascii="Arial" w:hAnsi="Arial" w:cs="Arial"/>
          <w:sz w:val="24"/>
          <w:szCs w:val="24"/>
        </w:rPr>
      </w:pPr>
      <w:r w:rsidRPr="009C12D7">
        <w:rPr>
          <w:noProof/>
        </w:rPr>
        <w:pict>
          <v:shape id="_x0000_s1034" type="#_x0000_t202" style="position:absolute;left:0;text-align:left;margin-left:40pt;margin-top:325.3pt;width:396.5pt;height:.05pt;z-index:11" wrapcoords="-41 0 -41 21073 21600 21073 21600 0 -41 0" stroked="f">
            <v:textbox style="mso-fit-shape-to-text:t" inset="0,0,0,0">
              <w:txbxContent>
                <w:p w:rsidR="00B32161" w:rsidRPr="00B32161" w:rsidRDefault="00B32161" w:rsidP="00B32161">
                  <w:pPr>
                    <w:pStyle w:val="Opisslike"/>
                    <w:rPr>
                      <w:rFonts w:eastAsia="Calibri" w:cs="Arial"/>
                      <w:noProof/>
                      <w:szCs w:val="24"/>
                      <w:u w:val="single"/>
                    </w:rPr>
                  </w:pPr>
                  <w:r w:rsidRPr="00665796">
                    <w:t>Slika 6</w:t>
                  </w:r>
                  <w:r>
                    <w:t xml:space="preserve"> - D</w:t>
                  </w:r>
                  <w:r w:rsidRPr="00665796">
                    <w:t>vožičani sustav</w:t>
                  </w:r>
                  <w:r w:rsidR="00D77CF1">
                    <w:t>[</w:t>
                  </w:r>
                  <w:r w:rsidR="005B300D">
                    <w:t>s</w:t>
                  </w:r>
                  <w:r w:rsidR="00D77CF1">
                    <w:t>6]</w:t>
                  </w:r>
                </w:p>
              </w:txbxContent>
            </v:textbox>
            <w10:wrap type="through"/>
          </v:shape>
        </w:pict>
      </w:r>
      <w:r w:rsidRPr="009C12D7">
        <w:rPr>
          <w:rFonts w:ascii="Arial" w:eastAsiaTheme="minorHAnsi" w:hAnsi="Arial" w:cs="Arial"/>
          <w:i/>
          <w:noProof/>
          <w:sz w:val="24"/>
          <w:szCs w:val="24"/>
          <w:u w:val="single"/>
        </w:rPr>
        <w:pict>
          <v:shape id="Slika 1" o:spid="_x0000_s1037" type="#_x0000_t75" alt="2wire-web.jpg" style="position:absolute;left:0;text-align:left;margin-left:40pt;margin-top:120.45pt;width:396.5pt;height:200.35pt;z-index:8;visibility:visible" wrapcoords="-82 0 -82 21508 21573 21508 21573 0 -82 0">
            <v:imagedata r:id="rId46" o:title="2wire-web"/>
            <w10:wrap type="through"/>
          </v:shape>
        </w:pict>
      </w:r>
      <w:r w:rsidR="00B32161" w:rsidRPr="00B31514">
        <w:rPr>
          <w:rFonts w:ascii="Arial" w:hAnsi="Arial" w:cs="Arial"/>
          <w:i/>
          <w:sz w:val="24"/>
          <w:szCs w:val="24"/>
          <w:u w:val="single"/>
        </w:rPr>
        <w:t>Dvožičani sustav</w:t>
      </w:r>
      <w:r w:rsidR="00B32161">
        <w:rPr>
          <w:rFonts w:ascii="Arial" w:hAnsi="Arial" w:cs="Arial"/>
          <w:sz w:val="24"/>
          <w:szCs w:val="24"/>
        </w:rPr>
        <w:t xml:space="preserve">  </w:t>
      </w:r>
      <w:r w:rsidR="005B300D">
        <w:rPr>
          <w:rFonts w:ascii="Arial" w:hAnsi="Arial" w:cs="Arial"/>
          <w:sz w:val="24"/>
          <w:szCs w:val="24"/>
        </w:rPr>
        <w:t>[s6]</w:t>
      </w:r>
      <w:r w:rsidR="00B32161">
        <w:rPr>
          <w:rFonts w:ascii="Arial" w:hAnsi="Arial" w:cs="Arial"/>
          <w:sz w:val="24"/>
          <w:szCs w:val="24"/>
        </w:rPr>
        <w:t xml:space="preserve">–  u ovakvim se sustavima koriste 2 kabela paralelno spojena za roniočeve slušalice i mikrofon. Slušalice i mikrofon su međusobno spojeni što znači da oboje rade u isto vrijeme pa ovaj princip omogućava da u jednom trenutku samo jedan ronilac može pričati a drugi moraju slušati. Ovakav tip komunikacije se naziva </w:t>
      </w:r>
      <w:r w:rsidR="00B32161" w:rsidRPr="00B31514">
        <w:rPr>
          <w:rFonts w:ascii="Arial" w:hAnsi="Arial" w:cs="Arial"/>
          <w:i/>
          <w:sz w:val="24"/>
          <w:szCs w:val="24"/>
        </w:rPr>
        <w:t>half duplex</w:t>
      </w:r>
      <w:r w:rsidR="00B32161">
        <w:rPr>
          <w:rFonts w:ascii="Arial" w:hAnsi="Arial" w:cs="Arial"/>
          <w:sz w:val="24"/>
          <w:szCs w:val="24"/>
        </w:rPr>
        <w:t>. Veliki nedostatak ovog sustava je sto se stvara ogromna količina buke.</w:t>
      </w:r>
    </w:p>
    <w:p w:rsidR="00B32161" w:rsidRDefault="00B32161" w:rsidP="00B32161">
      <w:pPr>
        <w:spacing w:line="360" w:lineRule="auto"/>
        <w:rPr>
          <w:rFonts w:cs="Arial"/>
        </w:rPr>
      </w:pPr>
    </w:p>
    <w:p w:rsidR="00B32161" w:rsidRDefault="00B32161" w:rsidP="00B32161">
      <w:pPr>
        <w:spacing w:line="360" w:lineRule="auto"/>
        <w:rPr>
          <w:rFonts w:cs="Arial"/>
        </w:rPr>
      </w:pPr>
    </w:p>
    <w:p w:rsidR="00B32161" w:rsidRDefault="00B32161" w:rsidP="00B32161">
      <w:pPr>
        <w:spacing w:line="360" w:lineRule="auto"/>
        <w:rPr>
          <w:rFonts w:cs="Arial"/>
        </w:rPr>
      </w:pPr>
    </w:p>
    <w:p w:rsidR="00B32161" w:rsidRDefault="00B32161" w:rsidP="00B32161">
      <w:pPr>
        <w:spacing w:line="360" w:lineRule="auto"/>
        <w:rPr>
          <w:rFonts w:cs="Arial"/>
        </w:rPr>
      </w:pPr>
    </w:p>
    <w:p w:rsidR="00B32161" w:rsidRDefault="00B32161" w:rsidP="00B32161">
      <w:pPr>
        <w:spacing w:line="360" w:lineRule="auto"/>
        <w:rPr>
          <w:rFonts w:cs="Arial"/>
        </w:rPr>
      </w:pPr>
    </w:p>
    <w:p w:rsidR="00B32161" w:rsidRDefault="00B32161" w:rsidP="00B32161">
      <w:pPr>
        <w:spacing w:line="360" w:lineRule="auto"/>
        <w:rPr>
          <w:rFonts w:cs="Arial"/>
        </w:rPr>
      </w:pPr>
    </w:p>
    <w:p w:rsidR="00B32161" w:rsidRDefault="00B32161" w:rsidP="00B32161">
      <w:pPr>
        <w:pStyle w:val="Odlomakpopisa"/>
        <w:numPr>
          <w:ilvl w:val="0"/>
          <w:numId w:val="46"/>
        </w:numPr>
        <w:spacing w:line="360" w:lineRule="auto"/>
        <w:rPr>
          <w:rFonts w:ascii="Arial" w:hAnsi="Arial" w:cs="Arial"/>
          <w:sz w:val="24"/>
          <w:szCs w:val="24"/>
        </w:rPr>
      </w:pPr>
      <w:proofErr w:type="spellStart"/>
      <w:r w:rsidRPr="00B31514">
        <w:rPr>
          <w:rFonts w:ascii="Arial" w:hAnsi="Arial" w:cs="Arial"/>
          <w:i/>
          <w:sz w:val="24"/>
          <w:szCs w:val="24"/>
          <w:u w:val="single"/>
        </w:rPr>
        <w:t>Četverožični</w:t>
      </w:r>
      <w:proofErr w:type="spellEnd"/>
      <w:r w:rsidRPr="00B31514">
        <w:rPr>
          <w:rFonts w:ascii="Arial" w:hAnsi="Arial" w:cs="Arial"/>
          <w:i/>
          <w:sz w:val="24"/>
          <w:szCs w:val="24"/>
          <w:u w:val="single"/>
        </w:rPr>
        <w:t xml:space="preserve"> sustav</w:t>
      </w:r>
      <w:r>
        <w:rPr>
          <w:rFonts w:ascii="Arial" w:hAnsi="Arial" w:cs="Arial"/>
          <w:sz w:val="24"/>
          <w:szCs w:val="24"/>
        </w:rPr>
        <w:t xml:space="preserve"> </w:t>
      </w:r>
      <w:r w:rsidR="005B300D">
        <w:rPr>
          <w:rFonts w:ascii="Arial" w:hAnsi="Arial" w:cs="Arial"/>
          <w:sz w:val="24"/>
          <w:szCs w:val="24"/>
        </w:rPr>
        <w:t>[s7]</w:t>
      </w:r>
      <w:r>
        <w:rPr>
          <w:rFonts w:ascii="Arial" w:hAnsi="Arial" w:cs="Arial"/>
          <w:sz w:val="24"/>
          <w:szCs w:val="24"/>
        </w:rPr>
        <w:t xml:space="preserve"> -  kod ovog sustava dva kabela su spojena za slušalice i dva za mikrofon. To omogućava tzv. </w:t>
      </w:r>
      <w:r w:rsidRPr="00B31514">
        <w:rPr>
          <w:rFonts w:ascii="Arial" w:hAnsi="Arial" w:cs="Arial"/>
          <w:i/>
          <w:sz w:val="24"/>
          <w:szCs w:val="24"/>
        </w:rPr>
        <w:t>full duplex</w:t>
      </w:r>
      <w:r>
        <w:rPr>
          <w:rFonts w:ascii="Arial" w:hAnsi="Arial" w:cs="Arial"/>
          <w:i/>
          <w:sz w:val="24"/>
          <w:szCs w:val="24"/>
        </w:rPr>
        <w:t xml:space="preserve"> </w:t>
      </w:r>
      <w:r>
        <w:rPr>
          <w:rFonts w:ascii="Arial" w:hAnsi="Arial" w:cs="Arial"/>
          <w:sz w:val="24"/>
          <w:szCs w:val="24"/>
        </w:rPr>
        <w:t>komunikaciju (svi sudionici razgovora mogu u isto vrijeme i slušati i pričati). Ova specifikacija je uvelike smanjila opasnost od nesreće jer ronilac u svakom trenutku može zatražiti pomoć, neovisno o tome govori li netko drugi. Kako slušalica i mikrofon ne rade u isto vrijeme dosta je smanjena količina buke koju proizvodi ovaj princip. Dosta je skuplji od dvožičanog sustava.</w:t>
      </w:r>
      <w:r w:rsidR="005E20C0">
        <w:rPr>
          <w:rFonts w:ascii="Arial" w:hAnsi="Arial" w:cs="Arial"/>
          <w:sz w:val="24"/>
          <w:szCs w:val="24"/>
        </w:rPr>
        <w:t>[1][2][3][5][9]</w:t>
      </w:r>
    </w:p>
    <w:p w:rsidR="00B32161" w:rsidRDefault="009C12D7" w:rsidP="00B32161">
      <w:pPr>
        <w:pStyle w:val="Odlomakpopisa"/>
        <w:spacing w:line="360" w:lineRule="auto"/>
        <w:rPr>
          <w:rFonts w:ascii="Arial" w:hAnsi="Arial" w:cs="Arial"/>
          <w:sz w:val="24"/>
          <w:szCs w:val="24"/>
        </w:rPr>
      </w:pPr>
      <w:r w:rsidRPr="009C12D7">
        <w:rPr>
          <w:rFonts w:ascii="Arial" w:eastAsia="Times New Roman" w:hAnsi="Arial"/>
          <w:noProof/>
          <w:sz w:val="24"/>
          <w:szCs w:val="24"/>
        </w:rPr>
        <w:pict>
          <v:shape id="Slika 2" o:spid="_x0000_s1036" type="#_x0000_t75" alt="4wire-web2.jpg" style="position:absolute;left:0;text-align:left;margin-left:13.6pt;margin-top:27.05pt;width:400.6pt;height:193pt;z-index:9;visibility:visible" wrapcoords="-81 0 -81 21482 21595 21482 21595 0 -81 0">
            <v:imagedata r:id="rId47" o:title="4wire-web2"/>
            <w10:wrap type="through"/>
          </v:shape>
        </w:pict>
      </w:r>
    </w:p>
    <w:p w:rsidR="00B32161" w:rsidRPr="003A6B5F" w:rsidRDefault="00B32161" w:rsidP="00B32161">
      <w:pPr>
        <w:spacing w:line="360" w:lineRule="auto"/>
        <w:jc w:val="center"/>
        <w:rPr>
          <w:rFonts w:cs="Arial"/>
        </w:rPr>
      </w:pPr>
    </w:p>
    <w:p w:rsidR="00B32161" w:rsidRPr="000379C7" w:rsidRDefault="00B32161" w:rsidP="00B32161">
      <w:pPr>
        <w:autoSpaceDE w:val="0"/>
        <w:autoSpaceDN w:val="0"/>
        <w:adjustRightInd w:val="0"/>
        <w:spacing w:after="0"/>
        <w:rPr>
          <w:rFonts w:cs="Arial"/>
        </w:rPr>
      </w:pPr>
    </w:p>
    <w:p w:rsidR="00B32161" w:rsidRDefault="00B32161" w:rsidP="00A03818">
      <w:pPr>
        <w:spacing w:line="360" w:lineRule="auto"/>
        <w:jc w:val="both"/>
        <w:rPr>
          <w:rFonts w:cs="Arial"/>
          <w:lang w:val="en-US"/>
        </w:rPr>
      </w:pPr>
    </w:p>
    <w:p w:rsidR="00B32161" w:rsidRDefault="00B32161" w:rsidP="00A03818">
      <w:pPr>
        <w:spacing w:line="360" w:lineRule="auto"/>
        <w:jc w:val="both"/>
        <w:rPr>
          <w:rFonts w:cs="Arial"/>
          <w:lang w:val="en-US"/>
        </w:rPr>
      </w:pPr>
    </w:p>
    <w:p w:rsidR="00B32161" w:rsidRPr="001A111A" w:rsidRDefault="00B32161" w:rsidP="00A03818">
      <w:pPr>
        <w:spacing w:line="360" w:lineRule="auto"/>
        <w:jc w:val="both"/>
        <w:rPr>
          <w:rFonts w:cs="Arial"/>
          <w:lang w:val="en-US"/>
        </w:rPr>
      </w:pPr>
    </w:p>
    <w:p w:rsidR="00A03818" w:rsidRPr="001A111A" w:rsidRDefault="00A03818" w:rsidP="00A03818">
      <w:pPr>
        <w:spacing w:line="360" w:lineRule="auto"/>
        <w:jc w:val="both"/>
        <w:rPr>
          <w:rFonts w:cs="Arial"/>
          <w:i/>
        </w:rPr>
      </w:pPr>
    </w:p>
    <w:p w:rsidR="00A03818" w:rsidRPr="00317E59" w:rsidRDefault="00A03818" w:rsidP="00317E59">
      <w:pPr>
        <w:pStyle w:val="StandardWeb"/>
        <w:spacing w:line="360" w:lineRule="auto"/>
        <w:rPr>
          <w:rFonts w:ascii="Arial" w:hAnsi="Arial" w:cs="Arial"/>
          <w:bCs/>
        </w:rPr>
      </w:pPr>
    </w:p>
    <w:p w:rsidR="00ED13B2" w:rsidRDefault="009C12D7" w:rsidP="00ED13B2">
      <w:pPr>
        <w:rPr>
          <w:rFonts w:cs="Arial"/>
          <w:bCs/>
        </w:rPr>
      </w:pPr>
      <w:r w:rsidRPr="009C12D7">
        <w:rPr>
          <w:noProof/>
        </w:rPr>
        <w:pict>
          <v:shape id="_x0000_s1035" type="#_x0000_t202" style="position:absolute;margin-left:22.6pt;margin-top:8.4pt;width:400.6pt;height:31.8pt;z-index:12" wrapcoords="-40 0 -40 21060 21600 21060 21600 0 -40 0" stroked="f">
            <v:textbox style="mso-fit-shape-to-text:t" inset="0,0,0,0">
              <w:txbxContent>
                <w:p w:rsidR="00B32161" w:rsidRPr="00B32161" w:rsidRDefault="00B32161" w:rsidP="00B32161">
                  <w:pPr>
                    <w:pStyle w:val="Opisslike"/>
                    <w:rPr>
                      <w:rFonts w:eastAsia="Calibri"/>
                      <w:noProof/>
                    </w:rPr>
                  </w:pPr>
                  <w:r w:rsidRPr="00665796">
                    <w:t xml:space="preserve">Slika </w:t>
                  </w:r>
                  <w:r>
                    <w:t>7</w:t>
                  </w:r>
                  <w:r w:rsidRPr="00665796">
                    <w:t xml:space="preserve"> - </w:t>
                  </w:r>
                  <w:proofErr w:type="spellStart"/>
                  <w:r w:rsidRPr="00665796">
                    <w:t>Četverožični</w:t>
                  </w:r>
                  <w:proofErr w:type="spellEnd"/>
                  <w:r w:rsidRPr="00665796">
                    <w:t xml:space="preserve"> sustav</w:t>
                  </w:r>
                  <w:r w:rsidR="00D77CF1">
                    <w:t>[</w:t>
                  </w:r>
                  <w:r w:rsidR="005B300D">
                    <w:t>s</w:t>
                  </w:r>
                  <w:r w:rsidR="00D77CF1">
                    <w:t>7]</w:t>
                  </w:r>
                </w:p>
              </w:txbxContent>
            </v:textbox>
            <w10:wrap type="through"/>
          </v:shape>
        </w:pict>
      </w:r>
    </w:p>
    <w:p w:rsidR="00131A31" w:rsidRDefault="00131A31" w:rsidP="00131A31">
      <w:pPr>
        <w:pStyle w:val="Naslov1"/>
      </w:pPr>
      <w:r w:rsidRPr="00D95FB9">
        <w:lastRenderedPageBreak/>
        <w:t>Kretanje ronioca</w:t>
      </w:r>
    </w:p>
    <w:p w:rsidR="00131A31" w:rsidRDefault="00131A31" w:rsidP="00131A31">
      <w:pPr>
        <w:spacing w:line="360" w:lineRule="auto"/>
        <w:rPr>
          <w:rFonts w:cs="Arial"/>
        </w:rPr>
      </w:pPr>
      <w:r>
        <w:rPr>
          <w:rFonts w:cs="Arial"/>
        </w:rPr>
        <w:t xml:space="preserve">Za pomoć pri kretanju ronioca pod vodom koriste se </w:t>
      </w:r>
      <w:r w:rsidRPr="00D95FB9">
        <w:rPr>
          <w:rFonts w:cs="Arial"/>
          <w:i/>
        </w:rPr>
        <w:t>podvodni skuteri</w:t>
      </w:r>
      <w:r>
        <w:rPr>
          <w:rFonts w:cs="Arial"/>
        </w:rPr>
        <w:t>.  Sastoje se od elektromotora koji radi na bateriju i pokreće propeler. Propeler mora biti dobro zaštićen da ne bi povrijedio ronioca. Ovakav naćin kretanja ronioca pogodan je za prostrane površine gdje je skuterom lako upravljati. Najčešće se koristi za istraživanje špilja. Ukoliko se ronilac odvoji od skutera on automatski prestaje sa radom. Prvi komercijalno dostupan podvodni skuter</w:t>
      </w:r>
      <w:r w:rsidRPr="00A109E5">
        <w:rPr>
          <w:rFonts w:cs="Arial"/>
        </w:rPr>
        <w:t xml:space="preserve"> bio</w:t>
      </w:r>
      <w:r>
        <w:rPr>
          <w:rFonts w:cs="Arial"/>
        </w:rPr>
        <w:t xml:space="preserve"> je</w:t>
      </w:r>
      <w:r w:rsidRPr="00A109E5">
        <w:rPr>
          <w:rFonts w:cs="Arial"/>
        </w:rPr>
        <w:t xml:space="preserve"> Aquazepp</w:t>
      </w:r>
      <w:r>
        <w:rPr>
          <w:rFonts w:cs="Arial"/>
        </w:rPr>
        <w:t>, a sastavio ga je</w:t>
      </w:r>
      <w:r w:rsidRPr="00A109E5">
        <w:rPr>
          <w:rFonts w:cs="Arial"/>
        </w:rPr>
        <w:t xml:space="preserve"> </w:t>
      </w:r>
      <w:proofErr w:type="spellStart"/>
      <w:r w:rsidRPr="00A109E5">
        <w:rPr>
          <w:rFonts w:cs="Arial"/>
        </w:rPr>
        <w:t>Josef</w:t>
      </w:r>
      <w:proofErr w:type="spellEnd"/>
      <w:r w:rsidRPr="00A109E5">
        <w:rPr>
          <w:rFonts w:cs="Arial"/>
        </w:rPr>
        <w:t xml:space="preserve"> </w:t>
      </w:r>
      <w:proofErr w:type="spellStart"/>
      <w:r w:rsidRPr="00A109E5">
        <w:rPr>
          <w:rFonts w:cs="Arial"/>
        </w:rPr>
        <w:t>Rupprecht</w:t>
      </w:r>
      <w:proofErr w:type="spellEnd"/>
      <w:r w:rsidRPr="00A109E5">
        <w:rPr>
          <w:rFonts w:cs="Arial"/>
        </w:rPr>
        <w:t xml:space="preserve"> u Münchenu</w:t>
      </w:r>
      <w:r>
        <w:rPr>
          <w:rFonts w:cs="Arial"/>
        </w:rPr>
        <w:t>.</w:t>
      </w:r>
      <w:r w:rsidR="005B300D">
        <w:rPr>
          <w:rFonts w:cs="Arial"/>
        </w:rPr>
        <w:t>[8]</w:t>
      </w:r>
    </w:p>
    <w:p w:rsidR="00131A31" w:rsidRDefault="009C12D7" w:rsidP="00131A31">
      <w:pPr>
        <w:spacing w:line="360" w:lineRule="auto"/>
        <w:rPr>
          <w:rFonts w:cs="Arial"/>
        </w:rPr>
      </w:pPr>
      <w:r w:rsidRPr="009C12D7">
        <w:rPr>
          <w:noProof/>
        </w:rPr>
        <w:pict>
          <v:shape id="_x0000_s1041" type="#_x0000_t202" style="position:absolute;margin-left:364pt;margin-top:189.45pt;width:112.6pt;height:.05pt;z-index:18" wrapcoords="-144 0 -144 21073 21600 21073 21600 0 -144 0" stroked="f">
            <v:textbox style="mso-fit-shape-to-text:t" inset="0,0,0,0">
              <w:txbxContent>
                <w:p w:rsidR="00131A31" w:rsidRPr="00131A31" w:rsidRDefault="00131A31" w:rsidP="00131A31">
                  <w:pPr>
                    <w:pStyle w:val="Opisslike"/>
                    <w:rPr>
                      <w:rFonts w:eastAsia="Calibri" w:cs="Arial"/>
                      <w:noProof/>
                      <w:szCs w:val="24"/>
                    </w:rPr>
                  </w:pPr>
                  <w:r w:rsidRPr="00C97383">
                    <w:t xml:space="preserve">Slika </w:t>
                  </w:r>
                  <w:r>
                    <w:t>10</w:t>
                  </w:r>
                  <w:r w:rsidRPr="00C97383">
                    <w:t xml:space="preserve"> </w:t>
                  </w:r>
                  <w:r w:rsidR="00D77CF1">
                    <w:t>–</w:t>
                  </w:r>
                  <w:r w:rsidRPr="00C97383">
                    <w:t xml:space="preserve"> </w:t>
                  </w:r>
                  <w:proofErr w:type="spellStart"/>
                  <w:r w:rsidRPr="00C97383">
                    <w:t>Farallon</w:t>
                  </w:r>
                  <w:proofErr w:type="spellEnd"/>
                  <w:r w:rsidR="00D77CF1">
                    <w:t xml:space="preserve"> [10]</w:t>
                  </w:r>
                </w:p>
              </w:txbxContent>
            </v:textbox>
            <w10:wrap type="through"/>
          </v:shape>
        </w:pict>
      </w:r>
      <w:r>
        <w:rPr>
          <w:rFonts w:cs="Arial"/>
          <w:noProof/>
        </w:rPr>
        <w:pict>
          <v:shape id="_x0000_s1044" type="#_x0000_t75" alt="Niterider-Farallon-DPV-Mount.jpg" style="position:absolute;margin-left:364pt;margin-top:26.05pt;width:112.6pt;height:158.9pt;z-index:15;visibility:visible" wrapcoords="-288 0 -288 21410 21581 21410 21581 0 -288 0">
            <v:imagedata r:id="rId48" o:title="Niterider-Farallon-DPV-Mount"/>
            <w10:wrap type="through"/>
          </v:shape>
        </w:pict>
      </w:r>
      <w:r>
        <w:rPr>
          <w:rFonts w:cs="Arial"/>
          <w:noProof/>
        </w:rPr>
        <w:pict>
          <v:shape id="_x0000_s1043" type="#_x0000_t75" alt="SalvoMojo25DPV.jpg" style="position:absolute;margin-left:170.4pt;margin-top:22pt;width:160.85pt;height:161pt;z-index:13;visibility:visible" wrapcoords="-201 0 -201 21332 21553 21332 21553 0 -201 0">
            <v:imagedata r:id="rId49" o:title="SalvoMojo25DPV"/>
            <w10:wrap type="through"/>
          </v:shape>
        </w:pict>
      </w:r>
      <w:r>
        <w:rPr>
          <w:rFonts w:cs="Arial"/>
          <w:noProof/>
        </w:rPr>
        <w:pict>
          <v:shape id="Slika 5" o:spid="_x0000_s1042" type="#_x0000_t75" alt="SEADOO-Explorer.jpg" style="position:absolute;margin-left:-.1pt;margin-top:19.9pt;width:126.15pt;height:163pt;z-index:14;visibility:visible" wrapcoords="-257 0 -257 21467 21574 21467 21574 0 -257 0">
            <v:imagedata r:id="rId50" o:title="SEADOO-Explorer"/>
            <w10:wrap type="through"/>
          </v:shape>
        </w:pict>
      </w:r>
    </w:p>
    <w:p w:rsidR="00131A31" w:rsidRDefault="00131A31" w:rsidP="00131A31">
      <w:pPr>
        <w:keepNext/>
        <w:spacing w:line="360" w:lineRule="auto"/>
        <w:jc w:val="center"/>
      </w:pPr>
      <w:r>
        <w:rPr>
          <w:rFonts w:cs="Arial"/>
        </w:rPr>
        <w:t xml:space="preserve">         </w:t>
      </w:r>
    </w:p>
    <w:p w:rsidR="00131A31" w:rsidRDefault="00131A31" w:rsidP="00131A31">
      <w:pPr>
        <w:pStyle w:val="Opisslike"/>
      </w:pPr>
    </w:p>
    <w:p w:rsidR="00131A31" w:rsidRDefault="009C12D7" w:rsidP="00131A31">
      <w:pPr>
        <w:spacing w:line="360" w:lineRule="auto"/>
        <w:jc w:val="center"/>
        <w:rPr>
          <w:rFonts w:cs="Arial"/>
        </w:rPr>
      </w:pPr>
      <w:r w:rsidRPr="009C12D7">
        <w:rPr>
          <w:noProof/>
        </w:rPr>
        <w:pict>
          <v:shape id="_x0000_s1040" type="#_x0000_t202" style="position:absolute;left:0;text-align:left;margin-left:44.95pt;margin-top:105.6pt;width:136.5pt;height:21pt;z-index:17" wrapcoords="-101 0 -101 21073 21600 21073 21600 0 -101 0" stroked="f">
            <v:textbox style="mso-fit-shape-to-text:t" inset="0,0,0,0">
              <w:txbxContent>
                <w:p w:rsidR="00131A31" w:rsidRPr="00131A31" w:rsidRDefault="00131A31" w:rsidP="00131A31">
                  <w:pPr>
                    <w:pStyle w:val="Opisslike"/>
                    <w:rPr>
                      <w:rFonts w:eastAsia="Calibri" w:cs="Arial"/>
                      <w:noProof/>
                      <w:szCs w:val="24"/>
                    </w:rPr>
                  </w:pPr>
                  <w:r w:rsidRPr="007B3B11">
                    <w:t xml:space="preserve">Slika </w:t>
                  </w:r>
                  <w:r>
                    <w:t>9</w:t>
                  </w:r>
                  <w:r w:rsidRPr="007B3B11">
                    <w:t xml:space="preserve"> - Salvo </w:t>
                  </w:r>
                  <w:proofErr w:type="spellStart"/>
                  <w:r w:rsidRPr="007B3B11">
                    <w:t>Mojonose</w:t>
                  </w:r>
                  <w:proofErr w:type="spellEnd"/>
                  <w:r w:rsidR="00D77CF1">
                    <w:t xml:space="preserve"> [9]</w:t>
                  </w:r>
                </w:p>
              </w:txbxContent>
            </v:textbox>
            <w10:wrap type="through"/>
          </v:shape>
        </w:pict>
      </w:r>
      <w:r w:rsidRPr="009C12D7">
        <w:rPr>
          <w:noProof/>
        </w:rPr>
        <w:pict>
          <v:shape id="_x0000_s1039" type="#_x0000_t202" style="position:absolute;left:0;text-align:left;margin-left:-136.35pt;margin-top:105.6pt;width:118pt;height:21pt;z-index:16" wrapcoords="-129 0 -129 21073 21600 21073 21600 0 -129 0" stroked="f">
            <v:textbox style="mso-fit-shape-to-text:t" inset="0,0,0,0">
              <w:txbxContent>
                <w:p w:rsidR="00131A31" w:rsidRPr="00131A31" w:rsidRDefault="00131A31" w:rsidP="00131A31">
                  <w:pPr>
                    <w:pStyle w:val="Opisslike"/>
                    <w:rPr>
                      <w:rFonts w:eastAsia="Calibri" w:cs="Arial"/>
                      <w:noProof/>
                      <w:szCs w:val="24"/>
                    </w:rPr>
                  </w:pPr>
                  <w:r w:rsidRPr="007B3B11">
                    <w:t>Slika 8 - SEADOO Explorer</w:t>
                  </w:r>
                  <w:r w:rsidR="00D77CF1">
                    <w:t>[8]</w:t>
                  </w:r>
                </w:p>
              </w:txbxContent>
            </v:textbox>
            <w10:wrap type="through"/>
          </v:shape>
        </w:pict>
      </w:r>
      <w:r w:rsidR="00131A31">
        <w:rPr>
          <w:rFonts w:cs="Arial"/>
        </w:rPr>
        <w:br w:type="textWrapping" w:clear="all"/>
      </w:r>
    </w:p>
    <w:p w:rsidR="00131A31" w:rsidRDefault="002F2B05" w:rsidP="002F2B05">
      <w:pPr>
        <w:pStyle w:val="Naslov1"/>
      </w:pPr>
      <w:r>
        <w:lastRenderedPageBreak/>
        <w:t xml:space="preserve">Zaključak </w:t>
      </w:r>
    </w:p>
    <w:p w:rsidR="00C267A9" w:rsidRPr="002F2B05" w:rsidRDefault="003F4A2E" w:rsidP="00C267A9">
      <w:pPr>
        <w:spacing w:line="360" w:lineRule="auto"/>
      </w:pPr>
      <w:r>
        <w:t xml:space="preserve">Na kraju ovog istraživačkog seminara mogu zaključiti da postoji veliki prostor za napredak i nova otkrića na području podvodne robotike, koja bi roniocima bila od velike koristi. Iako se u zadnje vrijeme učestalo provode brojna istraživanja i postignut je veliki napredak u tehnologiji međutim slabo širenje elektromagnetskih valova kroz vodu stvara veliki problem u napretku. Kao dostojna zamjena elektromagnetskih valova za širenje signala kroz vodu koristi se zvuk. Danas je najveći naglasak stavljen na izum GPS – a koji bi se mogao slobodno koristiti pod vodom, bez </w:t>
      </w:r>
      <w:r w:rsidR="00C267A9">
        <w:t>popratnih antena i kabela koji uvelike otežavaju kretanje ronioca. Međutim u posljednje vrijeme više sredstava se ulaze u autonomne, bespilotne ronilice koje svakim danom postaju sve sofisticiranije. Korištenjem ovakvih naprava prilikom zarona na veće dubine u potpunosti smo se osigurali od mogućnosti tragičnog ishoda, a ronilica  može obaviti zadatak jednako dobro kao čovjek, a u nekim slučajevima i bolje.</w:t>
      </w:r>
    </w:p>
    <w:p w:rsidR="00317E59" w:rsidRDefault="002F2B05" w:rsidP="002F2B05">
      <w:pPr>
        <w:pStyle w:val="Naslov1"/>
        <w:rPr>
          <w:lang w:val="pl-PL"/>
        </w:rPr>
      </w:pPr>
      <w:r>
        <w:rPr>
          <w:lang w:val="pl-PL"/>
        </w:rPr>
        <w:lastRenderedPageBreak/>
        <w:t xml:space="preserve">Literatura </w:t>
      </w:r>
    </w:p>
    <w:p w:rsidR="00440B6F" w:rsidRDefault="00440B6F" w:rsidP="006E0DC4">
      <w:pPr>
        <w:numPr>
          <w:ilvl w:val="0"/>
          <w:numId w:val="48"/>
        </w:numPr>
        <w:spacing w:line="360" w:lineRule="auto"/>
        <w:ind w:left="714" w:hanging="357"/>
        <w:rPr>
          <w:lang w:val="pl-PL"/>
        </w:rPr>
      </w:pPr>
      <w:r w:rsidRPr="00440B6F">
        <w:rPr>
          <w:lang w:val="pl-PL"/>
        </w:rPr>
        <w:t>http://www.technologyreview.com/blog/mimssbits/25509/</w:t>
      </w:r>
      <w:r>
        <w:rPr>
          <w:lang w:val="pl-PL"/>
        </w:rPr>
        <w:t>, travanj 2011.</w:t>
      </w:r>
      <w:r w:rsidR="00D77CF1">
        <w:rPr>
          <w:lang w:val="pl-PL"/>
        </w:rPr>
        <w:t>[1]</w:t>
      </w:r>
    </w:p>
    <w:p w:rsidR="00440B6F" w:rsidRDefault="00440B6F" w:rsidP="006E0DC4">
      <w:pPr>
        <w:numPr>
          <w:ilvl w:val="0"/>
          <w:numId w:val="48"/>
        </w:numPr>
        <w:spacing w:line="360" w:lineRule="auto"/>
        <w:ind w:left="714" w:hanging="357"/>
        <w:rPr>
          <w:lang w:val="pl-PL"/>
        </w:rPr>
      </w:pPr>
      <w:r w:rsidRPr="00440B6F">
        <w:rPr>
          <w:lang w:val="pl-PL"/>
        </w:rPr>
        <w:t>Underwater robotics: Science, design &amp; fabrication, Dr. Steven W. Moore, Harry Bohm, Vickie Jensen</w:t>
      </w:r>
      <w:r w:rsidR="00D77CF1">
        <w:rPr>
          <w:lang w:val="pl-PL"/>
        </w:rPr>
        <w:t>[2]</w:t>
      </w:r>
    </w:p>
    <w:p w:rsidR="00440B6F" w:rsidRDefault="00440B6F" w:rsidP="006E0DC4">
      <w:pPr>
        <w:numPr>
          <w:ilvl w:val="0"/>
          <w:numId w:val="48"/>
        </w:numPr>
        <w:spacing w:line="360" w:lineRule="auto"/>
        <w:ind w:left="714" w:hanging="357"/>
        <w:rPr>
          <w:lang w:val="pl-PL"/>
        </w:rPr>
      </w:pPr>
      <w:r w:rsidRPr="00440B6F">
        <w:rPr>
          <w:lang w:val="pl-PL"/>
        </w:rPr>
        <w:t>http://www.scuba.com/scuba-gear-168/Communication.html</w:t>
      </w:r>
      <w:r>
        <w:rPr>
          <w:lang w:val="pl-PL"/>
        </w:rPr>
        <w:t>, ožujak 2011.</w:t>
      </w:r>
      <w:r w:rsidR="00D77CF1">
        <w:rPr>
          <w:lang w:val="pl-PL"/>
        </w:rPr>
        <w:t>[3]</w:t>
      </w:r>
    </w:p>
    <w:p w:rsidR="00440B6F" w:rsidRDefault="00BE3644" w:rsidP="006E0DC4">
      <w:pPr>
        <w:numPr>
          <w:ilvl w:val="0"/>
          <w:numId w:val="48"/>
        </w:numPr>
        <w:spacing w:line="360" w:lineRule="auto"/>
        <w:ind w:left="714" w:hanging="357"/>
        <w:rPr>
          <w:lang w:val="pl-PL"/>
        </w:rPr>
      </w:pPr>
      <w:r w:rsidRPr="00BE3644">
        <w:rPr>
          <w:lang w:val="pl-PL"/>
        </w:rPr>
        <w:t>http://www.dailyscubadiving.com/dive-computers-our-aquatic-personal-assistants/</w:t>
      </w:r>
      <w:r>
        <w:rPr>
          <w:lang w:val="pl-PL"/>
        </w:rPr>
        <w:t>, travanj 2011.</w:t>
      </w:r>
      <w:r w:rsidR="00D77CF1">
        <w:rPr>
          <w:lang w:val="pl-PL"/>
        </w:rPr>
        <w:t>[4]</w:t>
      </w:r>
    </w:p>
    <w:p w:rsidR="00BE3644" w:rsidRDefault="00BE3644" w:rsidP="006E0DC4">
      <w:pPr>
        <w:numPr>
          <w:ilvl w:val="0"/>
          <w:numId w:val="48"/>
        </w:numPr>
        <w:spacing w:line="360" w:lineRule="auto"/>
        <w:ind w:left="714" w:hanging="357"/>
        <w:rPr>
          <w:lang w:val="pl-PL"/>
        </w:rPr>
      </w:pPr>
      <w:r w:rsidRPr="00BE3644">
        <w:rPr>
          <w:lang w:val="pl-PL"/>
        </w:rPr>
        <w:t>http://www.bibliotecapleyades.net/archivos_pdf/tesla_underwatercomm2.pdf</w:t>
      </w:r>
      <w:r>
        <w:rPr>
          <w:lang w:val="pl-PL"/>
        </w:rPr>
        <w:t>, ožujak 2011.</w:t>
      </w:r>
      <w:r w:rsidR="00D77CF1">
        <w:rPr>
          <w:lang w:val="pl-PL"/>
        </w:rPr>
        <w:t>[5]</w:t>
      </w:r>
    </w:p>
    <w:p w:rsidR="00BE3644" w:rsidRDefault="00BE3644" w:rsidP="006E0DC4">
      <w:pPr>
        <w:numPr>
          <w:ilvl w:val="0"/>
          <w:numId w:val="48"/>
        </w:numPr>
        <w:spacing w:line="360" w:lineRule="auto"/>
        <w:ind w:left="714" w:hanging="357"/>
        <w:rPr>
          <w:lang w:val="pl-PL"/>
        </w:rPr>
      </w:pPr>
      <w:r w:rsidRPr="00BE3644">
        <w:rPr>
          <w:lang w:val="pl-PL"/>
        </w:rPr>
        <w:t>http://www.otscomm.com/</w:t>
      </w:r>
      <w:r>
        <w:rPr>
          <w:lang w:val="pl-PL"/>
        </w:rPr>
        <w:t>, ožujak 2011.</w:t>
      </w:r>
      <w:r w:rsidR="00D77CF1">
        <w:rPr>
          <w:lang w:val="pl-PL"/>
        </w:rPr>
        <w:t>[6]</w:t>
      </w:r>
    </w:p>
    <w:p w:rsidR="00BE3644" w:rsidRPr="00BE3644" w:rsidRDefault="009C12D7" w:rsidP="006E0DC4">
      <w:pPr>
        <w:numPr>
          <w:ilvl w:val="0"/>
          <w:numId w:val="48"/>
        </w:numPr>
        <w:spacing w:line="360" w:lineRule="auto"/>
        <w:ind w:left="714" w:hanging="357"/>
        <w:rPr>
          <w:lang w:val="pl-PL"/>
        </w:rPr>
      </w:pPr>
      <w:hyperlink r:id="rId51" w:history="1">
        <w:r w:rsidR="00BE3644" w:rsidRPr="00BE3644">
          <w:rPr>
            <w:lang w:val="pl-PL"/>
          </w:rPr>
          <w:t>www.fer.hr/_.../Digitalni_akusticki_komunikacijski_sustav%5B1%5D.pdf</w:t>
        </w:r>
      </w:hyperlink>
      <w:r w:rsidR="00BE3644" w:rsidRPr="00BE3644">
        <w:rPr>
          <w:iCs/>
          <w:lang w:val="pl-PL"/>
        </w:rPr>
        <w:t>, travanj 2011.</w:t>
      </w:r>
      <w:r w:rsidR="00D77CF1">
        <w:rPr>
          <w:iCs/>
          <w:lang w:val="pl-PL"/>
        </w:rPr>
        <w:t>[7]</w:t>
      </w:r>
    </w:p>
    <w:p w:rsidR="00BE3644" w:rsidRDefault="009C12D7" w:rsidP="006E0DC4">
      <w:pPr>
        <w:numPr>
          <w:ilvl w:val="0"/>
          <w:numId w:val="48"/>
        </w:numPr>
        <w:spacing w:line="360" w:lineRule="auto"/>
        <w:ind w:left="714" w:hanging="357"/>
        <w:rPr>
          <w:lang w:val="pl-PL"/>
        </w:rPr>
      </w:pPr>
      <w:hyperlink r:id="rId52" w:history="1">
        <w:r w:rsidR="00BE3644" w:rsidRPr="006E0DC4">
          <w:rPr>
            <w:lang w:val="pl-PL"/>
          </w:rPr>
          <w:t>http://en.wikipedia.org/wiki/Diver_propulsion_vehicle</w:t>
        </w:r>
      </w:hyperlink>
      <w:r w:rsidR="00BE3644">
        <w:rPr>
          <w:lang w:val="pl-PL"/>
        </w:rPr>
        <w:t>, travanj 2011.</w:t>
      </w:r>
      <w:r w:rsidR="00D77CF1">
        <w:rPr>
          <w:lang w:val="pl-PL"/>
        </w:rPr>
        <w:t>[8]</w:t>
      </w:r>
    </w:p>
    <w:p w:rsidR="00BE3644" w:rsidRPr="006E0DC4" w:rsidRDefault="009C12D7" w:rsidP="006E0DC4">
      <w:pPr>
        <w:numPr>
          <w:ilvl w:val="0"/>
          <w:numId w:val="48"/>
        </w:numPr>
        <w:spacing w:line="360" w:lineRule="auto"/>
        <w:ind w:left="714" w:hanging="357"/>
        <w:rPr>
          <w:lang w:val="pl-PL"/>
        </w:rPr>
      </w:pPr>
      <w:hyperlink r:id="rId53" w:history="1">
        <w:r w:rsidR="006E0DC4" w:rsidRPr="006E0DC4">
          <w:rPr>
            <w:lang w:val="pl-PL"/>
          </w:rPr>
          <w:t>www.rjeint.com/pdf/WhatIsThroughWaterCommunications.pdf</w:t>
        </w:r>
      </w:hyperlink>
      <w:r w:rsidR="006E0DC4" w:rsidRPr="006E0DC4">
        <w:rPr>
          <w:iCs/>
          <w:lang w:val="pl-PL"/>
        </w:rPr>
        <w:t>, travanj 2011</w:t>
      </w:r>
      <w:r w:rsidR="006E0DC4">
        <w:rPr>
          <w:iCs/>
          <w:lang w:val="pl-PL"/>
        </w:rPr>
        <w:t>.</w:t>
      </w:r>
      <w:r w:rsidR="00D77CF1">
        <w:rPr>
          <w:iCs/>
          <w:lang w:val="pl-PL"/>
        </w:rPr>
        <w:t>[9]</w:t>
      </w:r>
    </w:p>
    <w:p w:rsidR="006E0DC4" w:rsidRPr="00257A5E" w:rsidRDefault="006E0DC4" w:rsidP="006E0DC4">
      <w:pPr>
        <w:numPr>
          <w:ilvl w:val="0"/>
          <w:numId w:val="48"/>
        </w:numPr>
        <w:spacing w:line="360" w:lineRule="auto"/>
        <w:ind w:left="714" w:hanging="357"/>
        <w:rPr>
          <w:lang w:val="pl-PL"/>
        </w:rPr>
      </w:pPr>
      <w:r>
        <w:rPr>
          <w:rStyle w:val="HTML-navod"/>
          <w:rFonts w:cs="Arial"/>
          <w:color w:val="767676"/>
        </w:rPr>
        <w:t xml:space="preserve"> </w:t>
      </w:r>
      <w:r w:rsidR="005B300D" w:rsidRPr="005B300D">
        <w:rPr>
          <w:lang w:val="pl-PL"/>
        </w:rPr>
        <w:t>www.casanovasadventures.com/.../p4090.htm</w:t>
      </w:r>
      <w:r w:rsidRPr="006E0DC4">
        <w:rPr>
          <w:i/>
          <w:iCs/>
          <w:lang w:val="pl-PL"/>
        </w:rPr>
        <w:t>, travanj 2011.</w:t>
      </w:r>
      <w:r w:rsidR="00D77CF1">
        <w:rPr>
          <w:i/>
          <w:iCs/>
          <w:lang w:val="pl-PL"/>
        </w:rPr>
        <w:t>[10]</w:t>
      </w:r>
    </w:p>
    <w:p w:rsidR="00257A5E" w:rsidRPr="006E0DC4" w:rsidRDefault="00257A5E" w:rsidP="006E0DC4">
      <w:pPr>
        <w:numPr>
          <w:ilvl w:val="0"/>
          <w:numId w:val="48"/>
        </w:numPr>
        <w:spacing w:line="360" w:lineRule="auto"/>
        <w:ind w:left="714" w:hanging="357"/>
        <w:rPr>
          <w:lang w:val="pl-PL"/>
        </w:rPr>
      </w:pPr>
      <w:r w:rsidRPr="00257A5E">
        <w:rPr>
          <w:lang w:val="pl-PL"/>
        </w:rPr>
        <w:t>http://www.scuba.com/scuba-gear-124/031126/Ocean-Technology-Mkii-Bud-Buddy--Phone.html</w:t>
      </w:r>
      <w:r>
        <w:rPr>
          <w:lang w:val="pl-PL"/>
        </w:rPr>
        <w:t>,  svibanj 2011.</w:t>
      </w:r>
      <w:r w:rsidR="00D77CF1">
        <w:rPr>
          <w:lang w:val="pl-PL"/>
        </w:rPr>
        <w:t>[11]</w:t>
      </w:r>
    </w:p>
    <w:p w:rsidR="00440B6F" w:rsidRDefault="00440B6F" w:rsidP="00440B6F">
      <w:pPr>
        <w:pStyle w:val="Naslov1"/>
        <w:numPr>
          <w:ilvl w:val="0"/>
          <w:numId w:val="0"/>
        </w:numPr>
      </w:pPr>
      <w:r>
        <w:lastRenderedPageBreak/>
        <w:t>7.</w:t>
      </w:r>
      <w:r w:rsidRPr="00440B6F">
        <w:t xml:space="preserve"> </w:t>
      </w:r>
      <w:r>
        <w:t>Sažetak</w:t>
      </w:r>
    </w:p>
    <w:p w:rsidR="006E0DC4" w:rsidRPr="006E0DC4" w:rsidRDefault="00440B6F" w:rsidP="00440B6F">
      <w:pPr>
        <w:spacing w:line="360" w:lineRule="auto"/>
        <w:rPr>
          <w:rFonts w:cs="Arial"/>
          <w:color w:val="333333"/>
        </w:rPr>
      </w:pPr>
      <w:r w:rsidRPr="00337EE3">
        <w:rPr>
          <w:rFonts w:cs="Arial"/>
          <w:color w:val="333333"/>
        </w:rPr>
        <w:t>Ovaj seminarski rad bavi se istraživanjem tehnologije koja je dostupna roniocima u svrhu lakšeg snalaženja, orijentacije, kretanja i komunikacije pod vodom. Kroz seminar su prestavljene najnovije i njakorisnije naprave u području podvodne robotike koji pomažu roniocima pri svakoj ronilačkoj avanturi.</w:t>
      </w:r>
      <w:r>
        <w:rPr>
          <w:rFonts w:cs="Arial"/>
          <w:color w:val="333333"/>
        </w:rPr>
        <w:t xml:space="preserve"> </w:t>
      </w:r>
      <w:r w:rsidR="006E0DC4">
        <w:rPr>
          <w:rFonts w:cs="Arial"/>
          <w:color w:val="333333"/>
        </w:rPr>
        <w:t>Govori se o metodama i načinima realizacije podvodne komunikacije, te se neke metode opisuju pobliže. Obuhvaća se problematika korištenja GPS uređaja pod vodom, te su predstavljene neke solucije koje nadoknađuju nedostatak autonomnog podvodnog GPS-a. Podvodna računala obuhvaćena su u najvećem opsegu zato što se smatraju najosnovnijim i najkorisnijim dijelom ronilačke opreme. Kroz seminar je spomenut i pojam podvodnog skutera koji uvelike olakšava kretanje ronioca na otvorenim površinama.</w:t>
      </w:r>
    </w:p>
    <w:sectPr w:rsidR="006E0DC4" w:rsidRPr="006E0DC4" w:rsidSect="00374865">
      <w:headerReference w:type="even" r:id="rId54"/>
      <w:headerReference w:type="default" r:id="rId55"/>
      <w:footerReference w:type="default" r:id="rId56"/>
      <w:type w:val="continuous"/>
      <w:pgSz w:w="11906" w:h="16838" w:code="9"/>
      <w:pgMar w:top="1701" w:right="1134" w:bottom="1701" w:left="1701" w:header="680" w:footer="680"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DBF" w:rsidRDefault="00103DBF" w:rsidP="00750888">
      <w:r>
        <w:separator/>
      </w:r>
    </w:p>
    <w:p w:rsidR="00103DBF" w:rsidRDefault="00103DBF" w:rsidP="00750888"/>
    <w:p w:rsidR="00103DBF" w:rsidRDefault="00103DBF" w:rsidP="00750888"/>
    <w:p w:rsidR="00103DBF" w:rsidRDefault="00103DBF"/>
  </w:endnote>
  <w:endnote w:type="continuationSeparator" w:id="0">
    <w:p w:rsidR="00103DBF" w:rsidRDefault="00103DBF" w:rsidP="00750888">
      <w:r>
        <w:continuationSeparator/>
      </w:r>
    </w:p>
    <w:p w:rsidR="00103DBF" w:rsidRDefault="00103DBF" w:rsidP="00750888"/>
    <w:p w:rsidR="00103DBF" w:rsidRDefault="00103DBF" w:rsidP="00750888"/>
    <w:p w:rsidR="00103DBF" w:rsidRDefault="00103DB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Arial Unicode MS"/>
    <w:panose1 w:val="00000000000000000000"/>
    <w:charset w:val="02"/>
    <w:family w:val="auto"/>
    <w:notTrueType/>
    <w:pitch w:val="default"/>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2CD" w:rsidRPr="00C2068C" w:rsidRDefault="006932CD" w:rsidP="00750888">
    <w:r>
      <w:tab/>
    </w:r>
    <w:r w:rsidR="009C12D7" w:rsidRPr="00C2068C">
      <w:fldChar w:fldCharType="begin"/>
    </w:r>
    <w:r w:rsidRPr="00C2068C">
      <w:instrText xml:space="preserve"> PAGE </w:instrText>
    </w:r>
    <w:r w:rsidR="009C12D7" w:rsidRPr="00C2068C">
      <w:fldChar w:fldCharType="separate"/>
    </w:r>
    <w:r>
      <w:rPr>
        <w:noProof/>
      </w:rPr>
      <w:t>32</w:t>
    </w:r>
    <w:r w:rsidR="009C12D7" w:rsidRPr="00C2068C">
      <w:fldChar w:fldCharType="end"/>
    </w:r>
  </w:p>
  <w:p w:rsidR="006932CD" w:rsidRDefault="006932CD" w:rsidP="00750888"/>
  <w:p w:rsidR="006932CD" w:rsidRDefault="006932CD" w:rsidP="0075088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2CD" w:rsidRDefault="009C12D7" w:rsidP="00F73319">
    <w:pPr>
      <w:pStyle w:val="Podnoje"/>
      <w:jc w:val="right"/>
    </w:pPr>
    <w:r>
      <w:rPr>
        <w:rStyle w:val="Brojstranice"/>
      </w:rPr>
      <w:fldChar w:fldCharType="begin"/>
    </w:r>
    <w:r w:rsidR="006932CD">
      <w:rPr>
        <w:rStyle w:val="Brojstranice"/>
      </w:rPr>
      <w:instrText xml:space="preserve"> PAGE </w:instrText>
    </w:r>
    <w:r>
      <w:rPr>
        <w:rStyle w:val="Brojstranice"/>
      </w:rPr>
      <w:fldChar w:fldCharType="separate"/>
    </w:r>
    <w:r w:rsidR="005B300D">
      <w:rPr>
        <w:rStyle w:val="Brojstranice"/>
        <w:noProof/>
      </w:rPr>
      <w:t>2</w:t>
    </w:r>
    <w:r>
      <w:rPr>
        <w:rStyle w:val="Brojstranice"/>
      </w:rPr>
      <w:fldChar w:fldCharType="end"/>
    </w:r>
  </w:p>
  <w:p w:rsidR="006932CD" w:rsidRDefault="006932C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DBF" w:rsidRDefault="00103DBF" w:rsidP="00750888">
      <w:r>
        <w:separator/>
      </w:r>
    </w:p>
    <w:p w:rsidR="00103DBF" w:rsidRDefault="00103DBF" w:rsidP="00750888"/>
    <w:p w:rsidR="00103DBF" w:rsidRDefault="00103DBF" w:rsidP="00750888"/>
    <w:p w:rsidR="00103DBF" w:rsidRDefault="00103DBF"/>
  </w:footnote>
  <w:footnote w:type="continuationSeparator" w:id="0">
    <w:p w:rsidR="00103DBF" w:rsidRDefault="00103DBF" w:rsidP="00750888">
      <w:r>
        <w:continuationSeparator/>
      </w:r>
    </w:p>
    <w:p w:rsidR="00103DBF" w:rsidRDefault="00103DBF" w:rsidP="00750888"/>
    <w:p w:rsidR="00103DBF" w:rsidRDefault="00103DBF" w:rsidP="00750888"/>
    <w:p w:rsidR="00103DBF" w:rsidRDefault="00103DB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2CD" w:rsidRPr="00350ADB" w:rsidRDefault="006932CD" w:rsidP="00750888">
    <w:r w:rsidRPr="00350ADB">
      <w:t>Kvaliteta usluge u OpenBSD-u</w:t>
    </w:r>
  </w:p>
  <w:p w:rsidR="006932CD" w:rsidRDefault="006932CD" w:rsidP="00750888"/>
  <w:p w:rsidR="006932CD" w:rsidRDefault="006932CD" w:rsidP="0075088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2CD" w:rsidRDefault="006932CD"/>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2CD" w:rsidRDefault="006932CD">
    <w:pPr>
      <w:pStyle w:val="Zaglavlje"/>
    </w:pPr>
  </w:p>
  <w:p w:rsidR="006932CD" w:rsidRDefault="006932C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02"/>
    <w:multiLevelType w:val="multilevel"/>
    <w:tmpl w:val="0000000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3"/>
    <w:multiLevelType w:val="multilevel"/>
    <w:tmpl w:val="00000003"/>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3">
    <w:nsid w:val="00000004"/>
    <w:multiLevelType w:val="multilevel"/>
    <w:tmpl w:val="0000000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nsid w:val="00000005"/>
    <w:multiLevelType w:val="multilevel"/>
    <w:tmpl w:val="0000000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nsid w:val="00000006"/>
    <w:multiLevelType w:val="multilevel"/>
    <w:tmpl w:val="00000006"/>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nsid w:val="00000007"/>
    <w:multiLevelType w:val="multilevel"/>
    <w:tmpl w:val="00000007"/>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nsid w:val="05872B2C"/>
    <w:multiLevelType w:val="hybridMultilevel"/>
    <w:tmpl w:val="E876973C"/>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nsid w:val="0FF14A94"/>
    <w:multiLevelType w:val="multilevel"/>
    <w:tmpl w:val="041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2382263"/>
    <w:multiLevelType w:val="hybridMultilevel"/>
    <w:tmpl w:val="EA12451C"/>
    <w:lvl w:ilvl="0" w:tplc="041A000F">
      <w:start w:val="1"/>
      <w:numFmt w:val="decimal"/>
      <w:lvlText w:val="%1."/>
      <w:lvlJc w:val="left"/>
      <w:pPr>
        <w:tabs>
          <w:tab w:val="num" w:pos="1151"/>
        </w:tabs>
        <w:ind w:left="1151" w:hanging="360"/>
      </w:pPr>
    </w:lvl>
    <w:lvl w:ilvl="1" w:tplc="041A0019" w:tentative="1">
      <w:start w:val="1"/>
      <w:numFmt w:val="lowerLetter"/>
      <w:lvlText w:val="%2."/>
      <w:lvlJc w:val="left"/>
      <w:pPr>
        <w:tabs>
          <w:tab w:val="num" w:pos="1871"/>
        </w:tabs>
        <w:ind w:left="1871" w:hanging="360"/>
      </w:pPr>
    </w:lvl>
    <w:lvl w:ilvl="2" w:tplc="041A001B" w:tentative="1">
      <w:start w:val="1"/>
      <w:numFmt w:val="lowerRoman"/>
      <w:lvlText w:val="%3."/>
      <w:lvlJc w:val="right"/>
      <w:pPr>
        <w:tabs>
          <w:tab w:val="num" w:pos="2591"/>
        </w:tabs>
        <w:ind w:left="2591" w:hanging="180"/>
      </w:pPr>
    </w:lvl>
    <w:lvl w:ilvl="3" w:tplc="041A000F" w:tentative="1">
      <w:start w:val="1"/>
      <w:numFmt w:val="decimal"/>
      <w:lvlText w:val="%4."/>
      <w:lvlJc w:val="left"/>
      <w:pPr>
        <w:tabs>
          <w:tab w:val="num" w:pos="3311"/>
        </w:tabs>
        <w:ind w:left="3311" w:hanging="360"/>
      </w:pPr>
    </w:lvl>
    <w:lvl w:ilvl="4" w:tplc="041A0019" w:tentative="1">
      <w:start w:val="1"/>
      <w:numFmt w:val="lowerLetter"/>
      <w:lvlText w:val="%5."/>
      <w:lvlJc w:val="left"/>
      <w:pPr>
        <w:tabs>
          <w:tab w:val="num" w:pos="4031"/>
        </w:tabs>
        <w:ind w:left="4031" w:hanging="360"/>
      </w:pPr>
    </w:lvl>
    <w:lvl w:ilvl="5" w:tplc="041A001B" w:tentative="1">
      <w:start w:val="1"/>
      <w:numFmt w:val="lowerRoman"/>
      <w:lvlText w:val="%6."/>
      <w:lvlJc w:val="right"/>
      <w:pPr>
        <w:tabs>
          <w:tab w:val="num" w:pos="4751"/>
        </w:tabs>
        <w:ind w:left="4751" w:hanging="180"/>
      </w:pPr>
    </w:lvl>
    <w:lvl w:ilvl="6" w:tplc="041A000F" w:tentative="1">
      <w:start w:val="1"/>
      <w:numFmt w:val="decimal"/>
      <w:lvlText w:val="%7."/>
      <w:lvlJc w:val="left"/>
      <w:pPr>
        <w:tabs>
          <w:tab w:val="num" w:pos="5471"/>
        </w:tabs>
        <w:ind w:left="5471" w:hanging="360"/>
      </w:pPr>
    </w:lvl>
    <w:lvl w:ilvl="7" w:tplc="041A0019" w:tentative="1">
      <w:start w:val="1"/>
      <w:numFmt w:val="lowerLetter"/>
      <w:lvlText w:val="%8."/>
      <w:lvlJc w:val="left"/>
      <w:pPr>
        <w:tabs>
          <w:tab w:val="num" w:pos="6191"/>
        </w:tabs>
        <w:ind w:left="6191" w:hanging="360"/>
      </w:pPr>
    </w:lvl>
    <w:lvl w:ilvl="8" w:tplc="041A001B" w:tentative="1">
      <w:start w:val="1"/>
      <w:numFmt w:val="lowerRoman"/>
      <w:lvlText w:val="%9."/>
      <w:lvlJc w:val="right"/>
      <w:pPr>
        <w:tabs>
          <w:tab w:val="num" w:pos="6911"/>
        </w:tabs>
        <w:ind w:left="6911" w:hanging="180"/>
      </w:pPr>
    </w:lvl>
  </w:abstractNum>
  <w:abstractNum w:abstractNumId="10">
    <w:nsid w:val="15952E0C"/>
    <w:multiLevelType w:val="hybridMultilevel"/>
    <w:tmpl w:val="9D6253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15C435F4"/>
    <w:multiLevelType w:val="multilevel"/>
    <w:tmpl w:val="3AC4F8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69D3380"/>
    <w:multiLevelType w:val="multilevel"/>
    <w:tmpl w:val="041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A074211"/>
    <w:multiLevelType w:val="hybridMultilevel"/>
    <w:tmpl w:val="856C0856"/>
    <w:lvl w:ilvl="0" w:tplc="66A0842E">
      <w:start w:val="3"/>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205E61AA"/>
    <w:multiLevelType w:val="hybridMultilevel"/>
    <w:tmpl w:val="E056D39A"/>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21795104"/>
    <w:multiLevelType w:val="multilevel"/>
    <w:tmpl w:val="8FA29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B1388D"/>
    <w:multiLevelType w:val="hybridMultilevel"/>
    <w:tmpl w:val="EF3C933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2BE368BC"/>
    <w:multiLevelType w:val="multilevel"/>
    <w:tmpl w:val="77B6F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3B00C5"/>
    <w:multiLevelType w:val="multilevel"/>
    <w:tmpl w:val="070CA452"/>
    <w:lvl w:ilvl="0">
      <w:start w:val="1"/>
      <w:numFmt w:val="decimal"/>
      <w:lvlText w:val="%1."/>
      <w:lvlJc w:val="left"/>
      <w:pPr>
        <w:tabs>
          <w:tab w:val="num" w:pos="720"/>
        </w:tabs>
        <w:ind w:left="720" w:hanging="360"/>
      </w:pPr>
      <w:rPr>
        <w:rFonts w:ascii="Tahoma" w:hAnsi="Tahoma"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4E33019"/>
    <w:multiLevelType w:val="hybridMultilevel"/>
    <w:tmpl w:val="CE04EA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36994D28"/>
    <w:multiLevelType w:val="singleLevel"/>
    <w:tmpl w:val="4C664534"/>
    <w:lvl w:ilvl="0">
      <w:start w:val="1"/>
      <w:numFmt w:val="lowerLetter"/>
      <w:lvlText w:val="%1)"/>
      <w:lvlJc w:val="left"/>
      <w:pPr>
        <w:tabs>
          <w:tab w:val="num" w:pos="372"/>
        </w:tabs>
        <w:ind w:left="372" w:hanging="372"/>
      </w:pPr>
      <w:rPr>
        <w:rFonts w:hint="default"/>
      </w:rPr>
    </w:lvl>
  </w:abstractNum>
  <w:abstractNum w:abstractNumId="21">
    <w:nsid w:val="371B511C"/>
    <w:multiLevelType w:val="multilevel"/>
    <w:tmpl w:val="144E5EB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37D47806"/>
    <w:multiLevelType w:val="multilevel"/>
    <w:tmpl w:val="99FCE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BBB223D"/>
    <w:multiLevelType w:val="hybridMultilevel"/>
    <w:tmpl w:val="823C9D2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
    <w:nsid w:val="3CDF65B6"/>
    <w:multiLevelType w:val="hybridMultilevel"/>
    <w:tmpl w:val="6D10928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5">
    <w:nsid w:val="44890AB3"/>
    <w:multiLevelType w:val="hybridMultilevel"/>
    <w:tmpl w:val="402AE3CC"/>
    <w:lvl w:ilvl="0" w:tplc="55C83286">
      <w:start w:val="1"/>
      <w:numFmt w:val="decimal"/>
      <w:lvlText w:val="%1."/>
      <w:lvlJc w:val="left"/>
      <w:pPr>
        <w:tabs>
          <w:tab w:val="num" w:pos="284"/>
        </w:tabs>
        <w:ind w:left="397" w:hanging="28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
    <w:nsid w:val="49225B52"/>
    <w:multiLevelType w:val="hybridMultilevel"/>
    <w:tmpl w:val="5A64001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7">
    <w:nsid w:val="4D9102BC"/>
    <w:multiLevelType w:val="hybridMultilevel"/>
    <w:tmpl w:val="492C9FD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8">
    <w:nsid w:val="5180639A"/>
    <w:multiLevelType w:val="hybridMultilevel"/>
    <w:tmpl w:val="9010250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52F413D7"/>
    <w:multiLevelType w:val="hybridMultilevel"/>
    <w:tmpl w:val="B4105BBA"/>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0">
    <w:nsid w:val="555F5636"/>
    <w:multiLevelType w:val="hybridMultilevel"/>
    <w:tmpl w:val="4B042FA0"/>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5BCB4B99"/>
    <w:multiLevelType w:val="multilevel"/>
    <w:tmpl w:val="E79247BC"/>
    <w:lvl w:ilvl="0">
      <w:start w:val="1"/>
      <w:numFmt w:val="decimal"/>
      <w:pStyle w:val="Naslov1"/>
      <w:lvlText w:val="%1."/>
      <w:lvlJc w:val="left"/>
      <w:pPr>
        <w:tabs>
          <w:tab w:val="num" w:pos="432"/>
        </w:tabs>
        <w:ind w:left="432" w:hanging="432"/>
      </w:pPr>
      <w:rPr>
        <w:rFonts w:hint="default"/>
      </w:rPr>
    </w:lvl>
    <w:lvl w:ilvl="1">
      <w:start w:val="1"/>
      <w:numFmt w:val="decimal"/>
      <w:pStyle w:val="Naslov2"/>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32">
    <w:nsid w:val="5CFE3D8E"/>
    <w:multiLevelType w:val="multilevel"/>
    <w:tmpl w:val="431E3A6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nsid w:val="603D4E6C"/>
    <w:multiLevelType w:val="multilevel"/>
    <w:tmpl w:val="6C3A8304"/>
    <w:lvl w:ilvl="0">
      <w:start w:val="1"/>
      <w:numFmt w:val="decimal"/>
      <w:lvlText w:val="%1."/>
      <w:lvlJc w:val="left"/>
      <w:pPr>
        <w:tabs>
          <w:tab w:val="num" w:pos="357"/>
        </w:tabs>
        <w:ind w:left="454" w:hanging="9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59F50CD"/>
    <w:multiLevelType w:val="hybridMultilevel"/>
    <w:tmpl w:val="0D8E3C04"/>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5">
    <w:nsid w:val="66EF2A11"/>
    <w:multiLevelType w:val="hybridMultilevel"/>
    <w:tmpl w:val="33F0DB62"/>
    <w:lvl w:ilvl="0" w:tplc="041A0011">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6">
    <w:nsid w:val="686A7AE0"/>
    <w:multiLevelType w:val="hybridMultilevel"/>
    <w:tmpl w:val="A3F6A62C"/>
    <w:lvl w:ilvl="0" w:tplc="66A0842E">
      <w:start w:val="3"/>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68DC7D57"/>
    <w:multiLevelType w:val="hybridMultilevel"/>
    <w:tmpl w:val="72708CEE"/>
    <w:lvl w:ilvl="0" w:tplc="041A0001">
      <w:start w:val="1"/>
      <w:numFmt w:val="bullet"/>
      <w:lvlText w:val=""/>
      <w:lvlJc w:val="left"/>
      <w:pPr>
        <w:tabs>
          <w:tab w:val="num" w:pos="1259"/>
        </w:tabs>
        <w:ind w:left="1259" w:hanging="360"/>
      </w:pPr>
      <w:rPr>
        <w:rFonts w:ascii="Symbol" w:hAnsi="Symbol" w:hint="default"/>
      </w:rPr>
    </w:lvl>
    <w:lvl w:ilvl="1" w:tplc="041A0003">
      <w:start w:val="1"/>
      <w:numFmt w:val="bullet"/>
      <w:lvlText w:val="o"/>
      <w:lvlJc w:val="left"/>
      <w:pPr>
        <w:tabs>
          <w:tab w:val="num" w:pos="1979"/>
        </w:tabs>
        <w:ind w:left="1979" w:hanging="360"/>
      </w:pPr>
      <w:rPr>
        <w:rFonts w:ascii="Courier New" w:hAnsi="Courier New" w:cs="Courier New" w:hint="default"/>
      </w:rPr>
    </w:lvl>
    <w:lvl w:ilvl="2" w:tplc="041A0005" w:tentative="1">
      <w:start w:val="1"/>
      <w:numFmt w:val="bullet"/>
      <w:lvlText w:val=""/>
      <w:lvlJc w:val="left"/>
      <w:pPr>
        <w:tabs>
          <w:tab w:val="num" w:pos="2699"/>
        </w:tabs>
        <w:ind w:left="2699" w:hanging="360"/>
      </w:pPr>
      <w:rPr>
        <w:rFonts w:ascii="Wingdings" w:hAnsi="Wingdings" w:hint="default"/>
      </w:rPr>
    </w:lvl>
    <w:lvl w:ilvl="3" w:tplc="041A0001" w:tentative="1">
      <w:start w:val="1"/>
      <w:numFmt w:val="bullet"/>
      <w:lvlText w:val=""/>
      <w:lvlJc w:val="left"/>
      <w:pPr>
        <w:tabs>
          <w:tab w:val="num" w:pos="3419"/>
        </w:tabs>
        <w:ind w:left="3419" w:hanging="360"/>
      </w:pPr>
      <w:rPr>
        <w:rFonts w:ascii="Symbol" w:hAnsi="Symbol" w:hint="default"/>
      </w:rPr>
    </w:lvl>
    <w:lvl w:ilvl="4" w:tplc="041A0003" w:tentative="1">
      <w:start w:val="1"/>
      <w:numFmt w:val="bullet"/>
      <w:lvlText w:val="o"/>
      <w:lvlJc w:val="left"/>
      <w:pPr>
        <w:tabs>
          <w:tab w:val="num" w:pos="4139"/>
        </w:tabs>
        <w:ind w:left="4139" w:hanging="360"/>
      </w:pPr>
      <w:rPr>
        <w:rFonts w:ascii="Courier New" w:hAnsi="Courier New" w:cs="Courier New" w:hint="default"/>
      </w:rPr>
    </w:lvl>
    <w:lvl w:ilvl="5" w:tplc="041A0005" w:tentative="1">
      <w:start w:val="1"/>
      <w:numFmt w:val="bullet"/>
      <w:lvlText w:val=""/>
      <w:lvlJc w:val="left"/>
      <w:pPr>
        <w:tabs>
          <w:tab w:val="num" w:pos="4859"/>
        </w:tabs>
        <w:ind w:left="4859" w:hanging="360"/>
      </w:pPr>
      <w:rPr>
        <w:rFonts w:ascii="Wingdings" w:hAnsi="Wingdings" w:hint="default"/>
      </w:rPr>
    </w:lvl>
    <w:lvl w:ilvl="6" w:tplc="041A0001" w:tentative="1">
      <w:start w:val="1"/>
      <w:numFmt w:val="bullet"/>
      <w:lvlText w:val=""/>
      <w:lvlJc w:val="left"/>
      <w:pPr>
        <w:tabs>
          <w:tab w:val="num" w:pos="5579"/>
        </w:tabs>
        <w:ind w:left="5579" w:hanging="360"/>
      </w:pPr>
      <w:rPr>
        <w:rFonts w:ascii="Symbol" w:hAnsi="Symbol" w:hint="default"/>
      </w:rPr>
    </w:lvl>
    <w:lvl w:ilvl="7" w:tplc="041A0003" w:tentative="1">
      <w:start w:val="1"/>
      <w:numFmt w:val="bullet"/>
      <w:lvlText w:val="o"/>
      <w:lvlJc w:val="left"/>
      <w:pPr>
        <w:tabs>
          <w:tab w:val="num" w:pos="6299"/>
        </w:tabs>
        <w:ind w:left="6299" w:hanging="360"/>
      </w:pPr>
      <w:rPr>
        <w:rFonts w:ascii="Courier New" w:hAnsi="Courier New" w:cs="Courier New" w:hint="default"/>
      </w:rPr>
    </w:lvl>
    <w:lvl w:ilvl="8" w:tplc="041A0005" w:tentative="1">
      <w:start w:val="1"/>
      <w:numFmt w:val="bullet"/>
      <w:lvlText w:val=""/>
      <w:lvlJc w:val="left"/>
      <w:pPr>
        <w:tabs>
          <w:tab w:val="num" w:pos="7019"/>
        </w:tabs>
        <w:ind w:left="7019" w:hanging="360"/>
      </w:pPr>
      <w:rPr>
        <w:rFonts w:ascii="Wingdings" w:hAnsi="Wingdings" w:hint="default"/>
      </w:rPr>
    </w:lvl>
  </w:abstractNum>
  <w:abstractNum w:abstractNumId="38">
    <w:nsid w:val="6BF26A7C"/>
    <w:multiLevelType w:val="multilevel"/>
    <w:tmpl w:val="C9E26B10"/>
    <w:lvl w:ilvl="0">
      <w:start w:val="1"/>
      <w:numFmt w:val="bullet"/>
      <w:lvlText w:val=""/>
      <w:lvlJc w:val="left"/>
      <w:pPr>
        <w:tabs>
          <w:tab w:val="num" w:pos="1003"/>
        </w:tabs>
        <w:ind w:left="1003" w:hanging="360"/>
      </w:pPr>
      <w:rPr>
        <w:rFonts w:ascii="Symbol" w:hAnsi="Symbol" w:hint="default"/>
      </w:rPr>
    </w:lvl>
    <w:lvl w:ilvl="1">
      <w:start w:val="1"/>
      <w:numFmt w:val="bullet"/>
      <w:lvlText w:val="o"/>
      <w:lvlJc w:val="left"/>
      <w:pPr>
        <w:tabs>
          <w:tab w:val="num" w:pos="1723"/>
        </w:tabs>
        <w:ind w:left="1723" w:hanging="360"/>
      </w:pPr>
      <w:rPr>
        <w:rFonts w:ascii="Courier New" w:hAnsi="Courier New" w:cs="Courier New" w:hint="default"/>
      </w:rPr>
    </w:lvl>
    <w:lvl w:ilvl="2">
      <w:start w:val="1"/>
      <w:numFmt w:val="bullet"/>
      <w:lvlText w:val=""/>
      <w:lvlJc w:val="left"/>
      <w:pPr>
        <w:tabs>
          <w:tab w:val="num" w:pos="2443"/>
        </w:tabs>
        <w:ind w:left="2443" w:hanging="360"/>
      </w:pPr>
      <w:rPr>
        <w:rFonts w:ascii="Wingdings" w:hAnsi="Wingdings" w:hint="default"/>
      </w:rPr>
    </w:lvl>
    <w:lvl w:ilvl="3">
      <w:start w:val="1"/>
      <w:numFmt w:val="bullet"/>
      <w:lvlText w:val=""/>
      <w:lvlJc w:val="left"/>
      <w:pPr>
        <w:tabs>
          <w:tab w:val="num" w:pos="3163"/>
        </w:tabs>
        <w:ind w:left="3163" w:hanging="360"/>
      </w:pPr>
      <w:rPr>
        <w:rFonts w:ascii="Symbol" w:hAnsi="Symbol" w:hint="default"/>
      </w:rPr>
    </w:lvl>
    <w:lvl w:ilvl="4">
      <w:start w:val="1"/>
      <w:numFmt w:val="bullet"/>
      <w:lvlText w:val="o"/>
      <w:lvlJc w:val="left"/>
      <w:pPr>
        <w:tabs>
          <w:tab w:val="num" w:pos="3883"/>
        </w:tabs>
        <w:ind w:left="3883" w:hanging="360"/>
      </w:pPr>
      <w:rPr>
        <w:rFonts w:ascii="Courier New" w:hAnsi="Courier New" w:cs="Courier New" w:hint="default"/>
      </w:rPr>
    </w:lvl>
    <w:lvl w:ilvl="5">
      <w:start w:val="1"/>
      <w:numFmt w:val="bullet"/>
      <w:lvlText w:val=""/>
      <w:lvlJc w:val="left"/>
      <w:pPr>
        <w:tabs>
          <w:tab w:val="num" w:pos="4603"/>
        </w:tabs>
        <w:ind w:left="4603" w:hanging="360"/>
      </w:pPr>
      <w:rPr>
        <w:rFonts w:ascii="Wingdings" w:hAnsi="Wingdings" w:hint="default"/>
      </w:rPr>
    </w:lvl>
    <w:lvl w:ilvl="6">
      <w:start w:val="1"/>
      <w:numFmt w:val="bullet"/>
      <w:lvlText w:val=""/>
      <w:lvlJc w:val="left"/>
      <w:pPr>
        <w:tabs>
          <w:tab w:val="num" w:pos="5323"/>
        </w:tabs>
        <w:ind w:left="5323" w:hanging="360"/>
      </w:pPr>
      <w:rPr>
        <w:rFonts w:ascii="Symbol" w:hAnsi="Symbol" w:hint="default"/>
      </w:rPr>
    </w:lvl>
    <w:lvl w:ilvl="7">
      <w:start w:val="1"/>
      <w:numFmt w:val="bullet"/>
      <w:lvlText w:val="o"/>
      <w:lvlJc w:val="left"/>
      <w:pPr>
        <w:tabs>
          <w:tab w:val="num" w:pos="6043"/>
        </w:tabs>
        <w:ind w:left="6043" w:hanging="360"/>
      </w:pPr>
      <w:rPr>
        <w:rFonts w:ascii="Courier New" w:hAnsi="Courier New" w:cs="Courier New" w:hint="default"/>
      </w:rPr>
    </w:lvl>
    <w:lvl w:ilvl="8">
      <w:start w:val="1"/>
      <w:numFmt w:val="bullet"/>
      <w:lvlText w:val=""/>
      <w:lvlJc w:val="left"/>
      <w:pPr>
        <w:tabs>
          <w:tab w:val="num" w:pos="6763"/>
        </w:tabs>
        <w:ind w:left="6763" w:hanging="360"/>
      </w:pPr>
      <w:rPr>
        <w:rFonts w:ascii="Wingdings" w:hAnsi="Wingdings" w:hint="default"/>
      </w:rPr>
    </w:lvl>
  </w:abstractNum>
  <w:abstractNum w:abstractNumId="39">
    <w:nsid w:val="710E017E"/>
    <w:multiLevelType w:val="multilevel"/>
    <w:tmpl w:val="0DD295D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nsid w:val="71AA469A"/>
    <w:multiLevelType w:val="hybridMultilevel"/>
    <w:tmpl w:val="A0741AB6"/>
    <w:lvl w:ilvl="0" w:tplc="041A000F">
      <w:start w:val="1"/>
      <w:numFmt w:val="decimal"/>
      <w:lvlText w:val="%1."/>
      <w:lvlJc w:val="left"/>
      <w:pPr>
        <w:tabs>
          <w:tab w:val="num" w:pos="1003"/>
        </w:tabs>
        <w:ind w:left="1003" w:hanging="360"/>
      </w:pPr>
      <w:rPr>
        <w:rFonts w:hint="default"/>
      </w:rPr>
    </w:lvl>
    <w:lvl w:ilvl="1" w:tplc="041A0003" w:tentative="1">
      <w:start w:val="1"/>
      <w:numFmt w:val="bullet"/>
      <w:lvlText w:val="o"/>
      <w:lvlJc w:val="left"/>
      <w:pPr>
        <w:tabs>
          <w:tab w:val="num" w:pos="1723"/>
        </w:tabs>
        <w:ind w:left="1723" w:hanging="360"/>
      </w:pPr>
      <w:rPr>
        <w:rFonts w:ascii="Courier New" w:hAnsi="Courier New" w:cs="Courier New" w:hint="default"/>
      </w:rPr>
    </w:lvl>
    <w:lvl w:ilvl="2" w:tplc="041A0005" w:tentative="1">
      <w:start w:val="1"/>
      <w:numFmt w:val="bullet"/>
      <w:lvlText w:val=""/>
      <w:lvlJc w:val="left"/>
      <w:pPr>
        <w:tabs>
          <w:tab w:val="num" w:pos="2443"/>
        </w:tabs>
        <w:ind w:left="2443" w:hanging="360"/>
      </w:pPr>
      <w:rPr>
        <w:rFonts w:ascii="Wingdings" w:hAnsi="Wingdings" w:hint="default"/>
      </w:rPr>
    </w:lvl>
    <w:lvl w:ilvl="3" w:tplc="041A0001" w:tentative="1">
      <w:start w:val="1"/>
      <w:numFmt w:val="bullet"/>
      <w:lvlText w:val=""/>
      <w:lvlJc w:val="left"/>
      <w:pPr>
        <w:tabs>
          <w:tab w:val="num" w:pos="3163"/>
        </w:tabs>
        <w:ind w:left="3163" w:hanging="360"/>
      </w:pPr>
      <w:rPr>
        <w:rFonts w:ascii="Symbol" w:hAnsi="Symbol" w:hint="default"/>
      </w:rPr>
    </w:lvl>
    <w:lvl w:ilvl="4" w:tplc="041A0003" w:tentative="1">
      <w:start w:val="1"/>
      <w:numFmt w:val="bullet"/>
      <w:lvlText w:val="o"/>
      <w:lvlJc w:val="left"/>
      <w:pPr>
        <w:tabs>
          <w:tab w:val="num" w:pos="3883"/>
        </w:tabs>
        <w:ind w:left="3883" w:hanging="360"/>
      </w:pPr>
      <w:rPr>
        <w:rFonts w:ascii="Courier New" w:hAnsi="Courier New" w:cs="Courier New" w:hint="default"/>
      </w:rPr>
    </w:lvl>
    <w:lvl w:ilvl="5" w:tplc="041A0005" w:tentative="1">
      <w:start w:val="1"/>
      <w:numFmt w:val="bullet"/>
      <w:lvlText w:val=""/>
      <w:lvlJc w:val="left"/>
      <w:pPr>
        <w:tabs>
          <w:tab w:val="num" w:pos="4603"/>
        </w:tabs>
        <w:ind w:left="4603" w:hanging="360"/>
      </w:pPr>
      <w:rPr>
        <w:rFonts w:ascii="Wingdings" w:hAnsi="Wingdings" w:hint="default"/>
      </w:rPr>
    </w:lvl>
    <w:lvl w:ilvl="6" w:tplc="041A0001" w:tentative="1">
      <w:start w:val="1"/>
      <w:numFmt w:val="bullet"/>
      <w:lvlText w:val=""/>
      <w:lvlJc w:val="left"/>
      <w:pPr>
        <w:tabs>
          <w:tab w:val="num" w:pos="5323"/>
        </w:tabs>
        <w:ind w:left="5323" w:hanging="360"/>
      </w:pPr>
      <w:rPr>
        <w:rFonts w:ascii="Symbol" w:hAnsi="Symbol" w:hint="default"/>
      </w:rPr>
    </w:lvl>
    <w:lvl w:ilvl="7" w:tplc="041A0003" w:tentative="1">
      <w:start w:val="1"/>
      <w:numFmt w:val="bullet"/>
      <w:lvlText w:val="o"/>
      <w:lvlJc w:val="left"/>
      <w:pPr>
        <w:tabs>
          <w:tab w:val="num" w:pos="6043"/>
        </w:tabs>
        <w:ind w:left="6043" w:hanging="360"/>
      </w:pPr>
      <w:rPr>
        <w:rFonts w:ascii="Courier New" w:hAnsi="Courier New" w:cs="Courier New" w:hint="default"/>
      </w:rPr>
    </w:lvl>
    <w:lvl w:ilvl="8" w:tplc="041A0005" w:tentative="1">
      <w:start w:val="1"/>
      <w:numFmt w:val="bullet"/>
      <w:lvlText w:val=""/>
      <w:lvlJc w:val="left"/>
      <w:pPr>
        <w:tabs>
          <w:tab w:val="num" w:pos="6763"/>
        </w:tabs>
        <w:ind w:left="6763" w:hanging="360"/>
      </w:pPr>
      <w:rPr>
        <w:rFonts w:ascii="Wingdings" w:hAnsi="Wingdings" w:hint="default"/>
      </w:rPr>
    </w:lvl>
  </w:abstractNum>
  <w:abstractNum w:abstractNumId="41">
    <w:nsid w:val="72FB450B"/>
    <w:multiLevelType w:val="hybridMultilevel"/>
    <w:tmpl w:val="E19234D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2">
    <w:nsid w:val="754E7C63"/>
    <w:multiLevelType w:val="multilevel"/>
    <w:tmpl w:val="851C2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5965314"/>
    <w:multiLevelType w:val="hybridMultilevel"/>
    <w:tmpl w:val="C9E26B10"/>
    <w:lvl w:ilvl="0" w:tplc="041A0001">
      <w:start w:val="1"/>
      <w:numFmt w:val="bullet"/>
      <w:lvlText w:val=""/>
      <w:lvlJc w:val="left"/>
      <w:pPr>
        <w:tabs>
          <w:tab w:val="num" w:pos="1003"/>
        </w:tabs>
        <w:ind w:left="1003" w:hanging="360"/>
      </w:pPr>
      <w:rPr>
        <w:rFonts w:ascii="Symbol" w:hAnsi="Symbol" w:hint="default"/>
      </w:rPr>
    </w:lvl>
    <w:lvl w:ilvl="1" w:tplc="041A0003" w:tentative="1">
      <w:start w:val="1"/>
      <w:numFmt w:val="bullet"/>
      <w:lvlText w:val="o"/>
      <w:lvlJc w:val="left"/>
      <w:pPr>
        <w:tabs>
          <w:tab w:val="num" w:pos="1723"/>
        </w:tabs>
        <w:ind w:left="1723" w:hanging="360"/>
      </w:pPr>
      <w:rPr>
        <w:rFonts w:ascii="Courier New" w:hAnsi="Courier New" w:cs="Courier New" w:hint="default"/>
      </w:rPr>
    </w:lvl>
    <w:lvl w:ilvl="2" w:tplc="041A0005" w:tentative="1">
      <w:start w:val="1"/>
      <w:numFmt w:val="bullet"/>
      <w:lvlText w:val=""/>
      <w:lvlJc w:val="left"/>
      <w:pPr>
        <w:tabs>
          <w:tab w:val="num" w:pos="2443"/>
        </w:tabs>
        <w:ind w:left="2443" w:hanging="360"/>
      </w:pPr>
      <w:rPr>
        <w:rFonts w:ascii="Wingdings" w:hAnsi="Wingdings" w:hint="default"/>
      </w:rPr>
    </w:lvl>
    <w:lvl w:ilvl="3" w:tplc="041A0001" w:tentative="1">
      <w:start w:val="1"/>
      <w:numFmt w:val="bullet"/>
      <w:lvlText w:val=""/>
      <w:lvlJc w:val="left"/>
      <w:pPr>
        <w:tabs>
          <w:tab w:val="num" w:pos="3163"/>
        </w:tabs>
        <w:ind w:left="3163" w:hanging="360"/>
      </w:pPr>
      <w:rPr>
        <w:rFonts w:ascii="Symbol" w:hAnsi="Symbol" w:hint="default"/>
      </w:rPr>
    </w:lvl>
    <w:lvl w:ilvl="4" w:tplc="041A0003" w:tentative="1">
      <w:start w:val="1"/>
      <w:numFmt w:val="bullet"/>
      <w:lvlText w:val="o"/>
      <w:lvlJc w:val="left"/>
      <w:pPr>
        <w:tabs>
          <w:tab w:val="num" w:pos="3883"/>
        </w:tabs>
        <w:ind w:left="3883" w:hanging="360"/>
      </w:pPr>
      <w:rPr>
        <w:rFonts w:ascii="Courier New" w:hAnsi="Courier New" w:cs="Courier New" w:hint="default"/>
      </w:rPr>
    </w:lvl>
    <w:lvl w:ilvl="5" w:tplc="041A0005" w:tentative="1">
      <w:start w:val="1"/>
      <w:numFmt w:val="bullet"/>
      <w:lvlText w:val=""/>
      <w:lvlJc w:val="left"/>
      <w:pPr>
        <w:tabs>
          <w:tab w:val="num" w:pos="4603"/>
        </w:tabs>
        <w:ind w:left="4603" w:hanging="360"/>
      </w:pPr>
      <w:rPr>
        <w:rFonts w:ascii="Wingdings" w:hAnsi="Wingdings" w:hint="default"/>
      </w:rPr>
    </w:lvl>
    <w:lvl w:ilvl="6" w:tplc="041A0001" w:tentative="1">
      <w:start w:val="1"/>
      <w:numFmt w:val="bullet"/>
      <w:lvlText w:val=""/>
      <w:lvlJc w:val="left"/>
      <w:pPr>
        <w:tabs>
          <w:tab w:val="num" w:pos="5323"/>
        </w:tabs>
        <w:ind w:left="5323" w:hanging="360"/>
      </w:pPr>
      <w:rPr>
        <w:rFonts w:ascii="Symbol" w:hAnsi="Symbol" w:hint="default"/>
      </w:rPr>
    </w:lvl>
    <w:lvl w:ilvl="7" w:tplc="041A0003" w:tentative="1">
      <w:start w:val="1"/>
      <w:numFmt w:val="bullet"/>
      <w:lvlText w:val="o"/>
      <w:lvlJc w:val="left"/>
      <w:pPr>
        <w:tabs>
          <w:tab w:val="num" w:pos="6043"/>
        </w:tabs>
        <w:ind w:left="6043" w:hanging="360"/>
      </w:pPr>
      <w:rPr>
        <w:rFonts w:ascii="Courier New" w:hAnsi="Courier New" w:cs="Courier New" w:hint="default"/>
      </w:rPr>
    </w:lvl>
    <w:lvl w:ilvl="8" w:tplc="041A0005" w:tentative="1">
      <w:start w:val="1"/>
      <w:numFmt w:val="bullet"/>
      <w:lvlText w:val=""/>
      <w:lvlJc w:val="left"/>
      <w:pPr>
        <w:tabs>
          <w:tab w:val="num" w:pos="6763"/>
        </w:tabs>
        <w:ind w:left="6763" w:hanging="360"/>
      </w:pPr>
      <w:rPr>
        <w:rFonts w:ascii="Wingdings" w:hAnsi="Wingdings" w:hint="default"/>
      </w:rPr>
    </w:lvl>
  </w:abstractNum>
  <w:abstractNum w:abstractNumId="44">
    <w:nsid w:val="7C4B1464"/>
    <w:multiLevelType w:val="multilevel"/>
    <w:tmpl w:val="D004C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1"/>
  </w:num>
  <w:num w:numId="3">
    <w:abstractNumId w:val="8"/>
  </w:num>
  <w:num w:numId="4">
    <w:abstractNumId w:val="12"/>
  </w:num>
  <w:num w:numId="5">
    <w:abstractNumId w:val="32"/>
  </w:num>
  <w:num w:numId="6">
    <w:abstractNumId w:val="31"/>
  </w:num>
  <w:num w:numId="7">
    <w:abstractNumId w:val="1"/>
  </w:num>
  <w:num w:numId="8">
    <w:abstractNumId w:val="2"/>
  </w:num>
  <w:num w:numId="9">
    <w:abstractNumId w:val="3"/>
  </w:num>
  <w:num w:numId="10">
    <w:abstractNumId w:val="4"/>
  </w:num>
  <w:num w:numId="11">
    <w:abstractNumId w:val="5"/>
  </w:num>
  <w:num w:numId="12">
    <w:abstractNumId w:val="6"/>
  </w:num>
  <w:num w:numId="13">
    <w:abstractNumId w:val="41"/>
  </w:num>
  <w:num w:numId="14">
    <w:abstractNumId w:val="7"/>
  </w:num>
  <w:num w:numId="15">
    <w:abstractNumId w:val="29"/>
  </w:num>
  <w:num w:numId="16">
    <w:abstractNumId w:val="18"/>
  </w:num>
  <w:num w:numId="17">
    <w:abstractNumId w:val="33"/>
  </w:num>
  <w:num w:numId="18">
    <w:abstractNumId w:val="25"/>
  </w:num>
  <w:num w:numId="19">
    <w:abstractNumId w:val="34"/>
  </w:num>
  <w:num w:numId="20">
    <w:abstractNumId w:val="9"/>
  </w:num>
  <w:num w:numId="21">
    <w:abstractNumId w:val="43"/>
  </w:num>
  <w:num w:numId="22">
    <w:abstractNumId w:val="38"/>
  </w:num>
  <w:num w:numId="23">
    <w:abstractNumId w:val="40"/>
  </w:num>
  <w:num w:numId="24">
    <w:abstractNumId w:val="23"/>
  </w:num>
  <w:num w:numId="25">
    <w:abstractNumId w:val="11"/>
  </w:num>
  <w:num w:numId="26">
    <w:abstractNumId w:val="37"/>
  </w:num>
  <w:num w:numId="27">
    <w:abstractNumId w:val="15"/>
  </w:num>
  <w:num w:numId="28">
    <w:abstractNumId w:val="22"/>
  </w:num>
  <w:num w:numId="29">
    <w:abstractNumId w:val="42"/>
  </w:num>
  <w:num w:numId="30">
    <w:abstractNumId w:val="17"/>
  </w:num>
  <w:num w:numId="31">
    <w:abstractNumId w:val="26"/>
  </w:num>
  <w:num w:numId="32">
    <w:abstractNumId w:val="44"/>
  </w:num>
  <w:num w:numId="33">
    <w:abstractNumId w:val="27"/>
  </w:num>
  <w:num w:numId="34">
    <w:abstractNumId w:val="31"/>
  </w:num>
  <w:num w:numId="35">
    <w:abstractNumId w:val="31"/>
  </w:num>
  <w:num w:numId="36">
    <w:abstractNumId w:val="31"/>
  </w:num>
  <w:num w:numId="37">
    <w:abstractNumId w:val="24"/>
  </w:num>
  <w:num w:numId="38">
    <w:abstractNumId w:val="39"/>
  </w:num>
  <w:num w:numId="39">
    <w:abstractNumId w:val="36"/>
  </w:num>
  <w:num w:numId="40">
    <w:abstractNumId w:val="20"/>
  </w:num>
  <w:num w:numId="41">
    <w:abstractNumId w:val="19"/>
  </w:num>
  <w:num w:numId="42">
    <w:abstractNumId w:val="10"/>
  </w:num>
  <w:num w:numId="43">
    <w:abstractNumId w:val="28"/>
  </w:num>
  <w:num w:numId="44">
    <w:abstractNumId w:val="35"/>
  </w:num>
  <w:num w:numId="45">
    <w:abstractNumId w:val="13"/>
  </w:num>
  <w:num w:numId="46">
    <w:abstractNumId w:val="16"/>
  </w:num>
  <w:num w:numId="47">
    <w:abstractNumId w:val="30"/>
  </w:num>
  <w:num w:numId="4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NotTrackMoves/>
  <w:defaultTabStop w:val="708"/>
  <w:hyphenationZone w:val="425"/>
  <w:noPunctuationKerning/>
  <w:characterSpacingControl w:val="doNotCompress"/>
  <w:hdrShapeDefaults>
    <o:shapedefaults v:ext="edit" spidmax="21506"/>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35025"/>
    <w:rsid w:val="00002480"/>
    <w:rsid w:val="00005D05"/>
    <w:rsid w:val="00006377"/>
    <w:rsid w:val="00010059"/>
    <w:rsid w:val="00017289"/>
    <w:rsid w:val="000231EF"/>
    <w:rsid w:val="00024B86"/>
    <w:rsid w:val="00031252"/>
    <w:rsid w:val="0003403B"/>
    <w:rsid w:val="00040DF8"/>
    <w:rsid w:val="00041518"/>
    <w:rsid w:val="0004372D"/>
    <w:rsid w:val="0004434F"/>
    <w:rsid w:val="00047249"/>
    <w:rsid w:val="00047A38"/>
    <w:rsid w:val="00051CC8"/>
    <w:rsid w:val="000607B8"/>
    <w:rsid w:val="0006312E"/>
    <w:rsid w:val="00063FF6"/>
    <w:rsid w:val="000745CD"/>
    <w:rsid w:val="00075239"/>
    <w:rsid w:val="00081B9D"/>
    <w:rsid w:val="00081DA8"/>
    <w:rsid w:val="00081E39"/>
    <w:rsid w:val="000854BD"/>
    <w:rsid w:val="0009230B"/>
    <w:rsid w:val="00095430"/>
    <w:rsid w:val="000A36E2"/>
    <w:rsid w:val="000A453E"/>
    <w:rsid w:val="000B2F27"/>
    <w:rsid w:val="000B3501"/>
    <w:rsid w:val="000C1B1C"/>
    <w:rsid w:val="000D4224"/>
    <w:rsid w:val="000E0225"/>
    <w:rsid w:val="000E32C5"/>
    <w:rsid w:val="000E42AA"/>
    <w:rsid w:val="000F1765"/>
    <w:rsid w:val="000F4C42"/>
    <w:rsid w:val="00101B25"/>
    <w:rsid w:val="00102072"/>
    <w:rsid w:val="00103DBF"/>
    <w:rsid w:val="001129F9"/>
    <w:rsid w:val="00116372"/>
    <w:rsid w:val="00117BF8"/>
    <w:rsid w:val="00123170"/>
    <w:rsid w:val="00131897"/>
    <w:rsid w:val="00131A31"/>
    <w:rsid w:val="0013460D"/>
    <w:rsid w:val="00135025"/>
    <w:rsid w:val="00144CF4"/>
    <w:rsid w:val="001518DF"/>
    <w:rsid w:val="001547C4"/>
    <w:rsid w:val="0016394A"/>
    <w:rsid w:val="00165547"/>
    <w:rsid w:val="001738CC"/>
    <w:rsid w:val="00173FCE"/>
    <w:rsid w:val="0017449F"/>
    <w:rsid w:val="00174810"/>
    <w:rsid w:val="00177A97"/>
    <w:rsid w:val="00183BA1"/>
    <w:rsid w:val="001A50F3"/>
    <w:rsid w:val="001A5C28"/>
    <w:rsid w:val="001B7F77"/>
    <w:rsid w:val="001E12B3"/>
    <w:rsid w:val="001E3A95"/>
    <w:rsid w:val="001F2E0C"/>
    <w:rsid w:val="001F2EA9"/>
    <w:rsid w:val="002055CA"/>
    <w:rsid w:val="00213CDE"/>
    <w:rsid w:val="002278AB"/>
    <w:rsid w:val="002341DD"/>
    <w:rsid w:val="00234680"/>
    <w:rsid w:val="00236678"/>
    <w:rsid w:val="002420D0"/>
    <w:rsid w:val="00246CDE"/>
    <w:rsid w:val="00254272"/>
    <w:rsid w:val="00257A5E"/>
    <w:rsid w:val="00270F64"/>
    <w:rsid w:val="002724F7"/>
    <w:rsid w:val="00272CCD"/>
    <w:rsid w:val="0027593A"/>
    <w:rsid w:val="00294874"/>
    <w:rsid w:val="00296687"/>
    <w:rsid w:val="002967E1"/>
    <w:rsid w:val="00296C2D"/>
    <w:rsid w:val="002A2C73"/>
    <w:rsid w:val="002B1FC7"/>
    <w:rsid w:val="002B7038"/>
    <w:rsid w:val="002C28C1"/>
    <w:rsid w:val="002E1F11"/>
    <w:rsid w:val="002F2B05"/>
    <w:rsid w:val="002F2B1B"/>
    <w:rsid w:val="002F5897"/>
    <w:rsid w:val="002F6364"/>
    <w:rsid w:val="003044F5"/>
    <w:rsid w:val="00313A15"/>
    <w:rsid w:val="00314E2B"/>
    <w:rsid w:val="00314E60"/>
    <w:rsid w:val="00315A07"/>
    <w:rsid w:val="00317E59"/>
    <w:rsid w:val="003210EE"/>
    <w:rsid w:val="003212C0"/>
    <w:rsid w:val="00326A38"/>
    <w:rsid w:val="003310D1"/>
    <w:rsid w:val="00331C16"/>
    <w:rsid w:val="0033620B"/>
    <w:rsid w:val="00337EE3"/>
    <w:rsid w:val="00352DC6"/>
    <w:rsid w:val="00354486"/>
    <w:rsid w:val="003550E7"/>
    <w:rsid w:val="0036282C"/>
    <w:rsid w:val="00365B61"/>
    <w:rsid w:val="00374865"/>
    <w:rsid w:val="00375489"/>
    <w:rsid w:val="00376A0D"/>
    <w:rsid w:val="003774F8"/>
    <w:rsid w:val="0038120C"/>
    <w:rsid w:val="00381297"/>
    <w:rsid w:val="00382D66"/>
    <w:rsid w:val="00384307"/>
    <w:rsid w:val="00394A8A"/>
    <w:rsid w:val="00396A57"/>
    <w:rsid w:val="003A045D"/>
    <w:rsid w:val="003A26AA"/>
    <w:rsid w:val="003A2C5B"/>
    <w:rsid w:val="003A5470"/>
    <w:rsid w:val="003A671D"/>
    <w:rsid w:val="003B5C95"/>
    <w:rsid w:val="003B6EE5"/>
    <w:rsid w:val="003C6424"/>
    <w:rsid w:val="003D0BED"/>
    <w:rsid w:val="003D144E"/>
    <w:rsid w:val="003D3568"/>
    <w:rsid w:val="003D36C9"/>
    <w:rsid w:val="003E508B"/>
    <w:rsid w:val="003E7332"/>
    <w:rsid w:val="003F2447"/>
    <w:rsid w:val="003F3EF1"/>
    <w:rsid w:val="003F4A2E"/>
    <w:rsid w:val="003F6477"/>
    <w:rsid w:val="00407446"/>
    <w:rsid w:val="00407E98"/>
    <w:rsid w:val="00420979"/>
    <w:rsid w:val="00432E70"/>
    <w:rsid w:val="004338AC"/>
    <w:rsid w:val="00440B6F"/>
    <w:rsid w:val="004451D1"/>
    <w:rsid w:val="00445300"/>
    <w:rsid w:val="00446ECC"/>
    <w:rsid w:val="004524E6"/>
    <w:rsid w:val="004575B2"/>
    <w:rsid w:val="00476348"/>
    <w:rsid w:val="0048290E"/>
    <w:rsid w:val="00493109"/>
    <w:rsid w:val="0049393B"/>
    <w:rsid w:val="00497621"/>
    <w:rsid w:val="004A3036"/>
    <w:rsid w:val="004A7EA4"/>
    <w:rsid w:val="004B549A"/>
    <w:rsid w:val="004B5660"/>
    <w:rsid w:val="004B57DF"/>
    <w:rsid w:val="004B7898"/>
    <w:rsid w:val="004B7E97"/>
    <w:rsid w:val="004C01E2"/>
    <w:rsid w:val="004C1214"/>
    <w:rsid w:val="004D1F7F"/>
    <w:rsid w:val="004D6E4D"/>
    <w:rsid w:val="004E1DF2"/>
    <w:rsid w:val="004F49C6"/>
    <w:rsid w:val="004F6167"/>
    <w:rsid w:val="00501EAA"/>
    <w:rsid w:val="00502CE4"/>
    <w:rsid w:val="005043EE"/>
    <w:rsid w:val="005054CF"/>
    <w:rsid w:val="005061FB"/>
    <w:rsid w:val="00507238"/>
    <w:rsid w:val="00511B34"/>
    <w:rsid w:val="00515446"/>
    <w:rsid w:val="00515742"/>
    <w:rsid w:val="0051789A"/>
    <w:rsid w:val="0052262A"/>
    <w:rsid w:val="00523BBA"/>
    <w:rsid w:val="005373A8"/>
    <w:rsid w:val="00543B59"/>
    <w:rsid w:val="00543EB8"/>
    <w:rsid w:val="00550FF0"/>
    <w:rsid w:val="00551045"/>
    <w:rsid w:val="005515CE"/>
    <w:rsid w:val="00553ED9"/>
    <w:rsid w:val="00563C2C"/>
    <w:rsid w:val="00564045"/>
    <w:rsid w:val="005679E8"/>
    <w:rsid w:val="00580049"/>
    <w:rsid w:val="00580902"/>
    <w:rsid w:val="00583777"/>
    <w:rsid w:val="00586DFB"/>
    <w:rsid w:val="00587492"/>
    <w:rsid w:val="00590FD0"/>
    <w:rsid w:val="00591F82"/>
    <w:rsid w:val="005922AA"/>
    <w:rsid w:val="005A1253"/>
    <w:rsid w:val="005A212E"/>
    <w:rsid w:val="005A44D9"/>
    <w:rsid w:val="005A52AA"/>
    <w:rsid w:val="005A6EE0"/>
    <w:rsid w:val="005A718C"/>
    <w:rsid w:val="005B204E"/>
    <w:rsid w:val="005B2603"/>
    <w:rsid w:val="005B300D"/>
    <w:rsid w:val="005C2012"/>
    <w:rsid w:val="005C3F8B"/>
    <w:rsid w:val="005C4B01"/>
    <w:rsid w:val="005C5554"/>
    <w:rsid w:val="005D0582"/>
    <w:rsid w:val="005D2F4C"/>
    <w:rsid w:val="005D36DA"/>
    <w:rsid w:val="005D568E"/>
    <w:rsid w:val="005D6599"/>
    <w:rsid w:val="005E1C7F"/>
    <w:rsid w:val="005E20C0"/>
    <w:rsid w:val="005E319F"/>
    <w:rsid w:val="005E4FAB"/>
    <w:rsid w:val="005F4A8F"/>
    <w:rsid w:val="005F7BF1"/>
    <w:rsid w:val="00603010"/>
    <w:rsid w:val="0061170B"/>
    <w:rsid w:val="00611A1D"/>
    <w:rsid w:val="00622F4F"/>
    <w:rsid w:val="00630531"/>
    <w:rsid w:val="00635225"/>
    <w:rsid w:val="0065633C"/>
    <w:rsid w:val="00662B4B"/>
    <w:rsid w:val="00662E54"/>
    <w:rsid w:val="00667338"/>
    <w:rsid w:val="00670B49"/>
    <w:rsid w:val="00673E8B"/>
    <w:rsid w:val="00674776"/>
    <w:rsid w:val="0067490C"/>
    <w:rsid w:val="00676FA3"/>
    <w:rsid w:val="006932CD"/>
    <w:rsid w:val="00696F5A"/>
    <w:rsid w:val="006A0E35"/>
    <w:rsid w:val="006A317E"/>
    <w:rsid w:val="006A530C"/>
    <w:rsid w:val="006A6EB0"/>
    <w:rsid w:val="006A769A"/>
    <w:rsid w:val="006A7AB2"/>
    <w:rsid w:val="006B0EE1"/>
    <w:rsid w:val="006B31A2"/>
    <w:rsid w:val="006B3D79"/>
    <w:rsid w:val="006C3071"/>
    <w:rsid w:val="006C7521"/>
    <w:rsid w:val="006D0361"/>
    <w:rsid w:val="006D1087"/>
    <w:rsid w:val="006D23D7"/>
    <w:rsid w:val="006D5050"/>
    <w:rsid w:val="006D553C"/>
    <w:rsid w:val="006D6B14"/>
    <w:rsid w:val="006D7BCE"/>
    <w:rsid w:val="006E0DC4"/>
    <w:rsid w:val="006F7F4E"/>
    <w:rsid w:val="00701307"/>
    <w:rsid w:val="007042A3"/>
    <w:rsid w:val="00713EB5"/>
    <w:rsid w:val="0071443C"/>
    <w:rsid w:val="007168E4"/>
    <w:rsid w:val="00723057"/>
    <w:rsid w:val="00746CDE"/>
    <w:rsid w:val="00747A1D"/>
    <w:rsid w:val="00747E7A"/>
    <w:rsid w:val="00750888"/>
    <w:rsid w:val="00752208"/>
    <w:rsid w:val="00753010"/>
    <w:rsid w:val="00761AAF"/>
    <w:rsid w:val="00762BC3"/>
    <w:rsid w:val="00766A25"/>
    <w:rsid w:val="00771D32"/>
    <w:rsid w:val="007720BA"/>
    <w:rsid w:val="007803D6"/>
    <w:rsid w:val="00780A25"/>
    <w:rsid w:val="00782F6F"/>
    <w:rsid w:val="00785FB2"/>
    <w:rsid w:val="00790325"/>
    <w:rsid w:val="00794E02"/>
    <w:rsid w:val="007A5D1B"/>
    <w:rsid w:val="007B1FF1"/>
    <w:rsid w:val="007B3E8C"/>
    <w:rsid w:val="007B454F"/>
    <w:rsid w:val="007B694F"/>
    <w:rsid w:val="007C3317"/>
    <w:rsid w:val="007D1476"/>
    <w:rsid w:val="007D29F9"/>
    <w:rsid w:val="007D5BE0"/>
    <w:rsid w:val="007F0AFC"/>
    <w:rsid w:val="007F0B45"/>
    <w:rsid w:val="007F1DAE"/>
    <w:rsid w:val="007F329F"/>
    <w:rsid w:val="007F6377"/>
    <w:rsid w:val="00801EE3"/>
    <w:rsid w:val="00804D21"/>
    <w:rsid w:val="00805E22"/>
    <w:rsid w:val="00805FFB"/>
    <w:rsid w:val="008060C8"/>
    <w:rsid w:val="00817327"/>
    <w:rsid w:val="00822106"/>
    <w:rsid w:val="008272AC"/>
    <w:rsid w:val="008302FD"/>
    <w:rsid w:val="008303DC"/>
    <w:rsid w:val="0083161C"/>
    <w:rsid w:val="00831C4D"/>
    <w:rsid w:val="008322AB"/>
    <w:rsid w:val="00834EED"/>
    <w:rsid w:val="008379D7"/>
    <w:rsid w:val="00840233"/>
    <w:rsid w:val="008438EB"/>
    <w:rsid w:val="00843941"/>
    <w:rsid w:val="008641FE"/>
    <w:rsid w:val="00866819"/>
    <w:rsid w:val="00872FCC"/>
    <w:rsid w:val="00874DA0"/>
    <w:rsid w:val="00877426"/>
    <w:rsid w:val="00877E1F"/>
    <w:rsid w:val="008857F8"/>
    <w:rsid w:val="00890482"/>
    <w:rsid w:val="008925C8"/>
    <w:rsid w:val="00893643"/>
    <w:rsid w:val="00894FB9"/>
    <w:rsid w:val="008A49F1"/>
    <w:rsid w:val="008B0097"/>
    <w:rsid w:val="008B33A3"/>
    <w:rsid w:val="008B4C8C"/>
    <w:rsid w:val="008B65E3"/>
    <w:rsid w:val="008B7582"/>
    <w:rsid w:val="008C0B5A"/>
    <w:rsid w:val="008D49F0"/>
    <w:rsid w:val="008E3330"/>
    <w:rsid w:val="008E463D"/>
    <w:rsid w:val="008E482A"/>
    <w:rsid w:val="008E5C50"/>
    <w:rsid w:val="008F4BDD"/>
    <w:rsid w:val="009042FF"/>
    <w:rsid w:val="009138C1"/>
    <w:rsid w:val="0093397F"/>
    <w:rsid w:val="00935BCB"/>
    <w:rsid w:val="00940107"/>
    <w:rsid w:val="00942A5D"/>
    <w:rsid w:val="009462B2"/>
    <w:rsid w:val="00955EB1"/>
    <w:rsid w:val="00957B66"/>
    <w:rsid w:val="0096561F"/>
    <w:rsid w:val="00966AF5"/>
    <w:rsid w:val="00991309"/>
    <w:rsid w:val="0099402B"/>
    <w:rsid w:val="0099431A"/>
    <w:rsid w:val="00997095"/>
    <w:rsid w:val="009A0110"/>
    <w:rsid w:val="009A4C88"/>
    <w:rsid w:val="009B2958"/>
    <w:rsid w:val="009C1245"/>
    <w:rsid w:val="009C12D7"/>
    <w:rsid w:val="009C5AC6"/>
    <w:rsid w:val="009D261D"/>
    <w:rsid w:val="009D28E3"/>
    <w:rsid w:val="009D2BEB"/>
    <w:rsid w:val="009D5A07"/>
    <w:rsid w:val="009E796F"/>
    <w:rsid w:val="009F2471"/>
    <w:rsid w:val="009F6D2F"/>
    <w:rsid w:val="00A00D41"/>
    <w:rsid w:val="00A03818"/>
    <w:rsid w:val="00A11709"/>
    <w:rsid w:val="00A2240B"/>
    <w:rsid w:val="00A2493E"/>
    <w:rsid w:val="00A320FE"/>
    <w:rsid w:val="00A47E8D"/>
    <w:rsid w:val="00A56AEA"/>
    <w:rsid w:val="00A61A74"/>
    <w:rsid w:val="00A81F29"/>
    <w:rsid w:val="00A85118"/>
    <w:rsid w:val="00A8531C"/>
    <w:rsid w:val="00AA088B"/>
    <w:rsid w:val="00AA3D26"/>
    <w:rsid w:val="00AB4B54"/>
    <w:rsid w:val="00AC391E"/>
    <w:rsid w:val="00AC608F"/>
    <w:rsid w:val="00AD2105"/>
    <w:rsid w:val="00AE2A81"/>
    <w:rsid w:val="00AE3ACE"/>
    <w:rsid w:val="00AE4C51"/>
    <w:rsid w:val="00AF053A"/>
    <w:rsid w:val="00AF372E"/>
    <w:rsid w:val="00AF6560"/>
    <w:rsid w:val="00B0212E"/>
    <w:rsid w:val="00B10D20"/>
    <w:rsid w:val="00B13973"/>
    <w:rsid w:val="00B13CC5"/>
    <w:rsid w:val="00B32161"/>
    <w:rsid w:val="00B34970"/>
    <w:rsid w:val="00B50CA3"/>
    <w:rsid w:val="00B525E8"/>
    <w:rsid w:val="00B568AE"/>
    <w:rsid w:val="00B632EE"/>
    <w:rsid w:val="00B642FC"/>
    <w:rsid w:val="00B821D9"/>
    <w:rsid w:val="00B825F5"/>
    <w:rsid w:val="00B86C81"/>
    <w:rsid w:val="00B87AD1"/>
    <w:rsid w:val="00B9514F"/>
    <w:rsid w:val="00B957B1"/>
    <w:rsid w:val="00B97BCE"/>
    <w:rsid w:val="00BA1102"/>
    <w:rsid w:val="00BA5D85"/>
    <w:rsid w:val="00BA79E1"/>
    <w:rsid w:val="00BA7A57"/>
    <w:rsid w:val="00BA7D8B"/>
    <w:rsid w:val="00BB1923"/>
    <w:rsid w:val="00BB289F"/>
    <w:rsid w:val="00BB79A1"/>
    <w:rsid w:val="00BC1B7E"/>
    <w:rsid w:val="00BC5BE6"/>
    <w:rsid w:val="00BC6F0B"/>
    <w:rsid w:val="00BD445C"/>
    <w:rsid w:val="00BE15C5"/>
    <w:rsid w:val="00BE230D"/>
    <w:rsid w:val="00BE2699"/>
    <w:rsid w:val="00BE3644"/>
    <w:rsid w:val="00BF39DD"/>
    <w:rsid w:val="00BF7478"/>
    <w:rsid w:val="00C03DFE"/>
    <w:rsid w:val="00C0670C"/>
    <w:rsid w:val="00C071AB"/>
    <w:rsid w:val="00C11366"/>
    <w:rsid w:val="00C140CF"/>
    <w:rsid w:val="00C15A7C"/>
    <w:rsid w:val="00C224A2"/>
    <w:rsid w:val="00C2359D"/>
    <w:rsid w:val="00C267A9"/>
    <w:rsid w:val="00C330FF"/>
    <w:rsid w:val="00C36222"/>
    <w:rsid w:val="00C43367"/>
    <w:rsid w:val="00C4505A"/>
    <w:rsid w:val="00C5546A"/>
    <w:rsid w:val="00C63A16"/>
    <w:rsid w:val="00C65DE0"/>
    <w:rsid w:val="00C74AEA"/>
    <w:rsid w:val="00C772BF"/>
    <w:rsid w:val="00C7730B"/>
    <w:rsid w:val="00C82A5C"/>
    <w:rsid w:val="00C87C1C"/>
    <w:rsid w:val="00C9372F"/>
    <w:rsid w:val="00C95307"/>
    <w:rsid w:val="00CA26E5"/>
    <w:rsid w:val="00CA3705"/>
    <w:rsid w:val="00CB103F"/>
    <w:rsid w:val="00CB16EA"/>
    <w:rsid w:val="00CB24CD"/>
    <w:rsid w:val="00CB25BD"/>
    <w:rsid w:val="00CB339F"/>
    <w:rsid w:val="00CB49FA"/>
    <w:rsid w:val="00CC0980"/>
    <w:rsid w:val="00CC382C"/>
    <w:rsid w:val="00CC5337"/>
    <w:rsid w:val="00CD4AF8"/>
    <w:rsid w:val="00CD6DDE"/>
    <w:rsid w:val="00CD7DE8"/>
    <w:rsid w:val="00CE0CA0"/>
    <w:rsid w:val="00CE17D2"/>
    <w:rsid w:val="00CE4119"/>
    <w:rsid w:val="00CE6833"/>
    <w:rsid w:val="00CF05AF"/>
    <w:rsid w:val="00CF19FC"/>
    <w:rsid w:val="00CF4AD2"/>
    <w:rsid w:val="00D00BE1"/>
    <w:rsid w:val="00D01963"/>
    <w:rsid w:val="00D05D9B"/>
    <w:rsid w:val="00D10130"/>
    <w:rsid w:val="00D10C5C"/>
    <w:rsid w:val="00D14115"/>
    <w:rsid w:val="00D20DF1"/>
    <w:rsid w:val="00D22301"/>
    <w:rsid w:val="00D253A0"/>
    <w:rsid w:val="00D316CC"/>
    <w:rsid w:val="00D41FD8"/>
    <w:rsid w:val="00D42951"/>
    <w:rsid w:val="00D45398"/>
    <w:rsid w:val="00D46F7C"/>
    <w:rsid w:val="00D5254C"/>
    <w:rsid w:val="00D55C18"/>
    <w:rsid w:val="00D70CF0"/>
    <w:rsid w:val="00D7792A"/>
    <w:rsid w:val="00D77CF1"/>
    <w:rsid w:val="00D902FC"/>
    <w:rsid w:val="00D91455"/>
    <w:rsid w:val="00DA33C8"/>
    <w:rsid w:val="00DA5842"/>
    <w:rsid w:val="00DA5B3D"/>
    <w:rsid w:val="00DA6ED2"/>
    <w:rsid w:val="00DA7875"/>
    <w:rsid w:val="00DB22FA"/>
    <w:rsid w:val="00DB35E1"/>
    <w:rsid w:val="00DC2DF3"/>
    <w:rsid w:val="00DC4D54"/>
    <w:rsid w:val="00DD0371"/>
    <w:rsid w:val="00DD22EF"/>
    <w:rsid w:val="00DE3352"/>
    <w:rsid w:val="00DE4951"/>
    <w:rsid w:val="00E006AD"/>
    <w:rsid w:val="00E04894"/>
    <w:rsid w:val="00E05D97"/>
    <w:rsid w:val="00E12C07"/>
    <w:rsid w:val="00E12D90"/>
    <w:rsid w:val="00E14CB7"/>
    <w:rsid w:val="00E1533E"/>
    <w:rsid w:val="00E17CC4"/>
    <w:rsid w:val="00E2465F"/>
    <w:rsid w:val="00E27DE8"/>
    <w:rsid w:val="00E40B55"/>
    <w:rsid w:val="00E41816"/>
    <w:rsid w:val="00E5047A"/>
    <w:rsid w:val="00E50DAA"/>
    <w:rsid w:val="00E562C2"/>
    <w:rsid w:val="00E56EBA"/>
    <w:rsid w:val="00E645C7"/>
    <w:rsid w:val="00E7021C"/>
    <w:rsid w:val="00E775BD"/>
    <w:rsid w:val="00E85C9B"/>
    <w:rsid w:val="00E92292"/>
    <w:rsid w:val="00E92D0D"/>
    <w:rsid w:val="00E96774"/>
    <w:rsid w:val="00EA4FD6"/>
    <w:rsid w:val="00EA641F"/>
    <w:rsid w:val="00EB0396"/>
    <w:rsid w:val="00EB5A35"/>
    <w:rsid w:val="00EC62AD"/>
    <w:rsid w:val="00ED13B2"/>
    <w:rsid w:val="00ED2E75"/>
    <w:rsid w:val="00ED56B2"/>
    <w:rsid w:val="00ED5BAB"/>
    <w:rsid w:val="00EE0A4F"/>
    <w:rsid w:val="00EF07AF"/>
    <w:rsid w:val="00F0242E"/>
    <w:rsid w:val="00F048A7"/>
    <w:rsid w:val="00F26A32"/>
    <w:rsid w:val="00F335EE"/>
    <w:rsid w:val="00F37E46"/>
    <w:rsid w:val="00F4248E"/>
    <w:rsid w:val="00F44948"/>
    <w:rsid w:val="00F4743E"/>
    <w:rsid w:val="00F47670"/>
    <w:rsid w:val="00F62A95"/>
    <w:rsid w:val="00F65E4A"/>
    <w:rsid w:val="00F72BFB"/>
    <w:rsid w:val="00F73319"/>
    <w:rsid w:val="00F76653"/>
    <w:rsid w:val="00F81B81"/>
    <w:rsid w:val="00F932C5"/>
    <w:rsid w:val="00FA2076"/>
    <w:rsid w:val="00FB0919"/>
    <w:rsid w:val="00FB5059"/>
    <w:rsid w:val="00FC1828"/>
    <w:rsid w:val="00FC1CD8"/>
    <w:rsid w:val="00FC2885"/>
    <w:rsid w:val="00FC39A5"/>
    <w:rsid w:val="00FC6D35"/>
    <w:rsid w:val="00FD19CE"/>
    <w:rsid w:val="00FD4682"/>
    <w:rsid w:val="00FE129B"/>
    <w:rsid w:val="00FE3D8B"/>
    <w:rsid w:val="00FF21E2"/>
    <w:rsid w:val="00FF2D17"/>
    <w:rsid w:val="00FF37CB"/>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qFormat="1"/>
    <w:lsdException w:name="Subtitle" w:qFormat="1"/>
    <w:lsdException w:name="Strong" w:qFormat="1"/>
    <w:lsdException w:name="Emphasis"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Obican tekst"/>
    <w:qFormat/>
    <w:rsid w:val="00750888"/>
    <w:pPr>
      <w:spacing w:before="120" w:after="120"/>
    </w:pPr>
    <w:rPr>
      <w:rFonts w:ascii="Arial" w:hAnsi="Arial"/>
      <w:sz w:val="24"/>
      <w:szCs w:val="24"/>
    </w:rPr>
  </w:style>
  <w:style w:type="paragraph" w:styleId="Naslov1">
    <w:name w:val="heading 1"/>
    <w:basedOn w:val="Normal"/>
    <w:next w:val="Normal"/>
    <w:link w:val="Naslov1Char"/>
    <w:qFormat/>
    <w:rsid w:val="00272CCD"/>
    <w:pPr>
      <w:pageBreakBefore/>
      <w:numPr>
        <w:numId w:val="36"/>
      </w:numPr>
      <w:spacing w:before="240" w:after="360"/>
      <w:outlineLvl w:val="0"/>
    </w:pPr>
    <w:rPr>
      <w:b/>
      <w:bCs/>
      <w:sz w:val="28"/>
    </w:rPr>
  </w:style>
  <w:style w:type="paragraph" w:styleId="Naslov2">
    <w:name w:val="heading 2"/>
    <w:basedOn w:val="Normal"/>
    <w:next w:val="Normal"/>
    <w:autoRedefine/>
    <w:qFormat/>
    <w:rsid w:val="00F048A7"/>
    <w:pPr>
      <w:keepNext/>
      <w:numPr>
        <w:ilvl w:val="1"/>
        <w:numId w:val="36"/>
      </w:numPr>
      <w:spacing w:before="360" w:after="240"/>
      <w:outlineLvl w:val="1"/>
    </w:pPr>
    <w:rPr>
      <w:rFonts w:cs="Arial"/>
      <w:b/>
      <w:bCs/>
      <w:iCs/>
      <w:sz w:val="28"/>
      <w:szCs w:val="28"/>
    </w:rPr>
  </w:style>
  <w:style w:type="paragraph" w:styleId="Naslov3">
    <w:name w:val="heading 3"/>
    <w:basedOn w:val="Normal"/>
    <w:next w:val="Normal"/>
    <w:autoRedefine/>
    <w:qFormat/>
    <w:rsid w:val="008B4C8C"/>
    <w:pPr>
      <w:keepNext/>
      <w:numPr>
        <w:ilvl w:val="2"/>
        <w:numId w:val="36"/>
      </w:numPr>
      <w:spacing w:before="360" w:after="180"/>
      <w:outlineLvl w:val="2"/>
    </w:pPr>
    <w:rPr>
      <w:rFonts w:cs="Arial"/>
      <w:b/>
      <w:bCs/>
    </w:rPr>
  </w:style>
  <w:style w:type="paragraph" w:styleId="Naslov4">
    <w:name w:val="heading 4"/>
    <w:basedOn w:val="Normal"/>
    <w:next w:val="Normal"/>
    <w:qFormat/>
    <w:rsid w:val="008B4C8C"/>
    <w:pPr>
      <w:keepNext/>
      <w:numPr>
        <w:ilvl w:val="3"/>
        <w:numId w:val="36"/>
      </w:numPr>
      <w:spacing w:before="240" w:after="60"/>
      <w:outlineLvl w:val="3"/>
    </w:pPr>
    <w:rPr>
      <w:bCs/>
      <w:i/>
      <w:szCs w:val="28"/>
    </w:rPr>
  </w:style>
  <w:style w:type="paragraph" w:styleId="Naslov5">
    <w:name w:val="heading 5"/>
    <w:basedOn w:val="Normal"/>
    <w:next w:val="Normal"/>
    <w:qFormat/>
    <w:rsid w:val="008B4C8C"/>
    <w:pPr>
      <w:numPr>
        <w:ilvl w:val="4"/>
        <w:numId w:val="36"/>
      </w:numPr>
      <w:spacing w:before="240" w:after="60"/>
      <w:outlineLvl w:val="4"/>
    </w:pPr>
    <w:rPr>
      <w:bCs/>
      <w:iCs/>
      <w:szCs w:val="26"/>
    </w:rPr>
  </w:style>
  <w:style w:type="paragraph" w:styleId="Naslov6">
    <w:name w:val="heading 6"/>
    <w:basedOn w:val="Normal"/>
    <w:next w:val="Normal"/>
    <w:qFormat/>
    <w:rsid w:val="008B4C8C"/>
    <w:pPr>
      <w:numPr>
        <w:ilvl w:val="5"/>
        <w:numId w:val="36"/>
      </w:numPr>
      <w:spacing w:before="240" w:after="60"/>
      <w:outlineLvl w:val="5"/>
    </w:pPr>
    <w:rPr>
      <w:bCs/>
      <w:i/>
      <w:szCs w:val="22"/>
    </w:rPr>
  </w:style>
  <w:style w:type="paragraph" w:styleId="Naslov7">
    <w:name w:val="heading 7"/>
    <w:basedOn w:val="Normal"/>
    <w:next w:val="Normal"/>
    <w:qFormat/>
    <w:rsid w:val="008B4C8C"/>
    <w:pPr>
      <w:numPr>
        <w:ilvl w:val="6"/>
        <w:numId w:val="36"/>
      </w:numPr>
      <w:spacing w:before="240" w:after="60"/>
      <w:outlineLvl w:val="6"/>
    </w:pPr>
  </w:style>
  <w:style w:type="paragraph" w:styleId="Naslov8">
    <w:name w:val="heading 8"/>
    <w:basedOn w:val="Normal"/>
    <w:next w:val="Normal"/>
    <w:qFormat/>
    <w:rsid w:val="008B4C8C"/>
    <w:pPr>
      <w:numPr>
        <w:ilvl w:val="7"/>
        <w:numId w:val="36"/>
      </w:numPr>
      <w:spacing w:before="240" w:after="60"/>
      <w:outlineLvl w:val="7"/>
    </w:pPr>
    <w:rPr>
      <w:i/>
      <w:iCs/>
    </w:rPr>
  </w:style>
  <w:style w:type="paragraph" w:styleId="Naslov9">
    <w:name w:val="heading 9"/>
    <w:basedOn w:val="Normal"/>
    <w:next w:val="Normal"/>
    <w:qFormat/>
    <w:rsid w:val="008B4C8C"/>
    <w:pPr>
      <w:numPr>
        <w:ilvl w:val="8"/>
        <w:numId w:val="36"/>
      </w:numPr>
      <w:spacing w:before="240" w:after="60"/>
      <w:outlineLvl w:val="8"/>
    </w:pPr>
    <w:rPr>
      <w:rFonts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kod">
    <w:name w:val="kod"/>
    <w:basedOn w:val="Normal"/>
    <w:rsid w:val="00B87AD1"/>
    <w:pPr>
      <w:spacing w:before="240" w:after="240"/>
      <w:ind w:left="708"/>
    </w:pPr>
    <w:rPr>
      <w:rFonts w:ascii="Courier New" w:hAnsi="Courier New"/>
      <w:sz w:val="22"/>
    </w:rPr>
  </w:style>
  <w:style w:type="paragraph" w:customStyle="1" w:styleId="Naslovtablice">
    <w:name w:val="Naslov tablice"/>
    <w:basedOn w:val="Normal"/>
    <w:next w:val="Normal"/>
    <w:autoRedefine/>
    <w:rsid w:val="005B2603"/>
    <w:pPr>
      <w:spacing w:before="240" w:after="240"/>
      <w:jc w:val="center"/>
    </w:pPr>
    <w:rPr>
      <w:rFonts w:cs="Arial"/>
      <w:i/>
    </w:rPr>
  </w:style>
  <w:style w:type="paragraph" w:styleId="Opisslike">
    <w:name w:val="caption"/>
    <w:basedOn w:val="Normal"/>
    <w:next w:val="Normal"/>
    <w:autoRedefine/>
    <w:uiPriority w:val="35"/>
    <w:qFormat/>
    <w:rsid w:val="00ED5BAB"/>
    <w:pPr>
      <w:spacing w:before="240"/>
      <w:jc w:val="center"/>
    </w:pPr>
    <w:rPr>
      <w:bCs/>
      <w:i/>
      <w:szCs w:val="20"/>
    </w:rPr>
  </w:style>
  <w:style w:type="paragraph" w:customStyle="1" w:styleId="Slika">
    <w:name w:val="Slika"/>
    <w:basedOn w:val="Normal"/>
    <w:next w:val="Naslovslike"/>
    <w:autoRedefine/>
    <w:rsid w:val="00420979"/>
    <w:pPr>
      <w:spacing w:before="240" w:after="240"/>
      <w:jc w:val="center"/>
    </w:pPr>
    <w:rPr>
      <w:noProof/>
      <w:sz w:val="22"/>
    </w:rPr>
  </w:style>
  <w:style w:type="paragraph" w:customStyle="1" w:styleId="Mjestoidatum">
    <w:name w:val="Mjesto i datum"/>
    <w:basedOn w:val="Normal"/>
    <w:link w:val="MjestoidatumChar"/>
    <w:rsid w:val="009138C1"/>
    <w:pPr>
      <w:jc w:val="center"/>
    </w:pPr>
    <w:rPr>
      <w:sz w:val="28"/>
    </w:rPr>
  </w:style>
  <w:style w:type="paragraph" w:styleId="Sadraj1">
    <w:name w:val="toc 1"/>
    <w:basedOn w:val="Normal"/>
    <w:next w:val="Normal"/>
    <w:autoRedefine/>
    <w:semiHidden/>
    <w:rsid w:val="001F2E0C"/>
    <w:pPr>
      <w:tabs>
        <w:tab w:val="left" w:pos="480"/>
        <w:tab w:val="right" w:leader="dot" w:pos="9060"/>
      </w:tabs>
      <w:spacing w:before="240"/>
    </w:pPr>
    <w:rPr>
      <w:rFonts w:cs="Arial"/>
      <w:noProof/>
      <w:szCs w:val="28"/>
    </w:rPr>
  </w:style>
  <w:style w:type="paragraph" w:styleId="Sadraj2">
    <w:name w:val="toc 2"/>
    <w:basedOn w:val="Normal"/>
    <w:next w:val="Normal"/>
    <w:autoRedefine/>
    <w:semiHidden/>
    <w:rsid w:val="00ED5BAB"/>
    <w:pPr>
      <w:tabs>
        <w:tab w:val="left" w:pos="960"/>
        <w:tab w:val="right" w:leader="dot" w:pos="9060"/>
      </w:tabs>
      <w:ind w:left="240"/>
    </w:pPr>
    <w:rPr>
      <w:rFonts w:cs="Arial"/>
      <w:noProof/>
    </w:rPr>
  </w:style>
  <w:style w:type="paragraph" w:styleId="Sadraj3">
    <w:name w:val="toc 3"/>
    <w:basedOn w:val="Normal"/>
    <w:next w:val="Normal"/>
    <w:autoRedefine/>
    <w:semiHidden/>
    <w:rsid w:val="00ED5BAB"/>
    <w:pPr>
      <w:tabs>
        <w:tab w:val="left" w:pos="1440"/>
        <w:tab w:val="right" w:leader="dot" w:pos="9060"/>
      </w:tabs>
      <w:ind w:left="480"/>
    </w:pPr>
    <w:rPr>
      <w:rFonts w:cs="Arial"/>
      <w:noProof/>
      <w:sz w:val="22"/>
      <w:szCs w:val="22"/>
    </w:rPr>
  </w:style>
  <w:style w:type="paragraph" w:customStyle="1" w:styleId="Naslovslike">
    <w:name w:val="Naslov slike"/>
    <w:basedOn w:val="Normal"/>
    <w:next w:val="Normal"/>
    <w:rsid w:val="00B87AD1"/>
    <w:pPr>
      <w:spacing w:before="240" w:after="240"/>
      <w:jc w:val="center"/>
    </w:pPr>
    <w:rPr>
      <w:rFonts w:cs="Arial"/>
      <w:i/>
      <w:noProof/>
      <w:szCs w:val="22"/>
    </w:rPr>
  </w:style>
  <w:style w:type="character" w:customStyle="1" w:styleId="MjestoidatumChar">
    <w:name w:val="Mjesto i datum Char"/>
    <w:basedOn w:val="Zadanifontodlomka"/>
    <w:link w:val="Mjestoidatum"/>
    <w:rsid w:val="009138C1"/>
    <w:rPr>
      <w:rFonts w:ascii="Arial" w:hAnsi="Arial"/>
      <w:sz w:val="28"/>
      <w:szCs w:val="24"/>
      <w:lang w:val="hr-HR" w:eastAsia="hr-HR" w:bidi="ar-SA"/>
    </w:rPr>
  </w:style>
  <w:style w:type="character" w:customStyle="1" w:styleId="hiperlink">
    <w:name w:val="hiperlink"/>
    <w:basedOn w:val="Zadanifontodlomka"/>
    <w:rsid w:val="005B2603"/>
    <w:rPr>
      <w:rFonts w:ascii="Arial" w:hAnsi="Arial"/>
      <w:color w:val="0000FF"/>
      <w:sz w:val="22"/>
      <w:u w:val="single"/>
      <w:lang w:val="hr-HR"/>
    </w:rPr>
  </w:style>
  <w:style w:type="paragraph" w:customStyle="1" w:styleId="Autordokumenta">
    <w:name w:val="Autor dokumenta"/>
    <w:basedOn w:val="Normal"/>
    <w:next w:val="Naslov1"/>
    <w:autoRedefine/>
    <w:rsid w:val="009138C1"/>
    <w:pPr>
      <w:spacing w:before="240" w:after="240"/>
      <w:jc w:val="center"/>
    </w:pPr>
    <w:rPr>
      <w:bCs/>
      <w:i/>
    </w:rPr>
  </w:style>
  <w:style w:type="paragraph" w:customStyle="1" w:styleId="Naslovdokumenta">
    <w:name w:val="Naslov dokumenta"/>
    <w:basedOn w:val="Normal"/>
    <w:next w:val="Autordokumenta"/>
    <w:rsid w:val="005B2603"/>
    <w:pPr>
      <w:spacing w:before="240" w:after="240"/>
      <w:jc w:val="center"/>
    </w:pPr>
    <w:rPr>
      <w:b/>
      <w:sz w:val="36"/>
    </w:rPr>
  </w:style>
  <w:style w:type="character" w:styleId="Hiperveza">
    <w:name w:val="Hyperlink"/>
    <w:basedOn w:val="Zadanifontodlomka"/>
    <w:rsid w:val="00750888"/>
    <w:rPr>
      <w:color w:val="0000FF"/>
      <w:u w:val="single"/>
    </w:rPr>
  </w:style>
  <w:style w:type="paragraph" w:styleId="Zaglavlje">
    <w:name w:val="header"/>
    <w:basedOn w:val="Normal"/>
    <w:rsid w:val="00F73319"/>
    <w:pPr>
      <w:tabs>
        <w:tab w:val="center" w:pos="4703"/>
        <w:tab w:val="right" w:pos="9406"/>
      </w:tabs>
    </w:pPr>
  </w:style>
  <w:style w:type="paragraph" w:styleId="Podnoje">
    <w:name w:val="footer"/>
    <w:basedOn w:val="Normal"/>
    <w:rsid w:val="00F73319"/>
    <w:pPr>
      <w:tabs>
        <w:tab w:val="center" w:pos="4703"/>
        <w:tab w:val="right" w:pos="9406"/>
      </w:tabs>
    </w:pPr>
  </w:style>
  <w:style w:type="character" w:styleId="Brojstranice">
    <w:name w:val="page number"/>
    <w:basedOn w:val="Zadanifontodlomka"/>
    <w:rsid w:val="00F73319"/>
  </w:style>
  <w:style w:type="paragraph" w:styleId="Tekstbalonia">
    <w:name w:val="Balloon Text"/>
    <w:basedOn w:val="Normal"/>
    <w:semiHidden/>
    <w:rsid w:val="001F2E0C"/>
    <w:rPr>
      <w:rFonts w:ascii="Tahoma" w:hAnsi="Tahoma" w:cs="Tahoma"/>
      <w:sz w:val="16"/>
      <w:szCs w:val="16"/>
    </w:rPr>
  </w:style>
  <w:style w:type="paragraph" w:styleId="StandardWeb">
    <w:name w:val="Normal (Web)"/>
    <w:basedOn w:val="Normal"/>
    <w:uiPriority w:val="99"/>
    <w:unhideWhenUsed/>
    <w:rsid w:val="003C6424"/>
    <w:pPr>
      <w:spacing w:before="100" w:beforeAutospacing="1" w:after="100" w:afterAutospacing="1"/>
    </w:pPr>
    <w:rPr>
      <w:rFonts w:ascii="Times New Roman" w:hAnsi="Times New Roman"/>
    </w:rPr>
  </w:style>
  <w:style w:type="paragraph" w:styleId="Odlomakpopisa">
    <w:name w:val="List Paragraph"/>
    <w:basedOn w:val="Normal"/>
    <w:uiPriority w:val="34"/>
    <w:qFormat/>
    <w:rsid w:val="00A03818"/>
    <w:pPr>
      <w:spacing w:before="0" w:after="200" w:line="276" w:lineRule="auto"/>
      <w:ind w:left="720"/>
      <w:contextualSpacing/>
    </w:pPr>
    <w:rPr>
      <w:rFonts w:ascii="Calibri" w:eastAsia="Calibri" w:hAnsi="Calibri"/>
      <w:sz w:val="22"/>
      <w:szCs w:val="22"/>
      <w:lang w:eastAsia="en-US"/>
    </w:rPr>
  </w:style>
  <w:style w:type="character" w:customStyle="1" w:styleId="Naslov1Char">
    <w:name w:val="Naslov 1 Char"/>
    <w:basedOn w:val="Zadanifontodlomka"/>
    <w:link w:val="Naslov1"/>
    <w:rsid w:val="00440B6F"/>
    <w:rPr>
      <w:rFonts w:ascii="Arial" w:hAnsi="Arial"/>
      <w:b/>
      <w:bCs/>
      <w:sz w:val="28"/>
      <w:szCs w:val="24"/>
    </w:rPr>
  </w:style>
  <w:style w:type="character" w:styleId="HTML-navod">
    <w:name w:val="HTML Cite"/>
    <w:basedOn w:val="Zadanifontodlomka"/>
    <w:uiPriority w:val="99"/>
    <w:unhideWhenUsed/>
    <w:rsid w:val="00BE3644"/>
    <w:rPr>
      <w:i/>
      <w:iCs/>
    </w:rPr>
  </w:style>
</w:styles>
</file>

<file path=word/webSettings.xml><?xml version="1.0" encoding="utf-8"?>
<w:webSettings xmlns:r="http://schemas.openxmlformats.org/officeDocument/2006/relationships" xmlns:w="http://schemas.openxmlformats.org/wordprocessingml/2006/main">
  <w:divs>
    <w:div w:id="448428443">
      <w:bodyDiv w:val="1"/>
      <w:marLeft w:val="0"/>
      <w:marRight w:val="0"/>
      <w:marTop w:val="0"/>
      <w:marBottom w:val="0"/>
      <w:divBdr>
        <w:top w:val="none" w:sz="0" w:space="0" w:color="auto"/>
        <w:left w:val="none" w:sz="0" w:space="0" w:color="auto"/>
        <w:bottom w:val="none" w:sz="0" w:space="0" w:color="auto"/>
        <w:right w:val="none" w:sz="0" w:space="0" w:color="auto"/>
      </w:divBdr>
      <w:divsChild>
        <w:div w:id="209532892">
          <w:marLeft w:val="0"/>
          <w:marRight w:val="0"/>
          <w:marTop w:val="0"/>
          <w:marBottom w:val="0"/>
          <w:divBdr>
            <w:top w:val="none" w:sz="0" w:space="0" w:color="auto"/>
            <w:left w:val="none" w:sz="0" w:space="0" w:color="auto"/>
            <w:bottom w:val="none" w:sz="0" w:space="0" w:color="auto"/>
            <w:right w:val="none" w:sz="0" w:space="0" w:color="auto"/>
          </w:divBdr>
          <w:divsChild>
            <w:div w:id="254940405">
              <w:marLeft w:val="0"/>
              <w:marRight w:val="0"/>
              <w:marTop w:val="0"/>
              <w:marBottom w:val="0"/>
              <w:divBdr>
                <w:top w:val="none" w:sz="0" w:space="0" w:color="auto"/>
                <w:left w:val="none" w:sz="0" w:space="0" w:color="auto"/>
                <w:bottom w:val="none" w:sz="0" w:space="0" w:color="auto"/>
                <w:right w:val="none" w:sz="0" w:space="0" w:color="auto"/>
              </w:divBdr>
              <w:divsChild>
                <w:div w:id="537857012">
                  <w:marLeft w:val="0"/>
                  <w:marRight w:val="0"/>
                  <w:marTop w:val="0"/>
                  <w:marBottom w:val="0"/>
                  <w:divBdr>
                    <w:top w:val="none" w:sz="0" w:space="0" w:color="auto"/>
                    <w:left w:val="none" w:sz="0" w:space="0" w:color="auto"/>
                    <w:bottom w:val="none" w:sz="0" w:space="0" w:color="auto"/>
                    <w:right w:val="none" w:sz="0" w:space="0" w:color="auto"/>
                  </w:divBdr>
                  <w:divsChild>
                    <w:div w:id="1726566536">
                      <w:marLeft w:val="0"/>
                      <w:marRight w:val="0"/>
                      <w:marTop w:val="0"/>
                      <w:marBottom w:val="0"/>
                      <w:divBdr>
                        <w:top w:val="none" w:sz="0" w:space="0" w:color="auto"/>
                        <w:left w:val="none" w:sz="0" w:space="0" w:color="auto"/>
                        <w:bottom w:val="none" w:sz="0" w:space="0" w:color="auto"/>
                        <w:right w:val="none" w:sz="0" w:space="0" w:color="auto"/>
                      </w:divBdr>
                      <w:divsChild>
                        <w:div w:id="2023434179">
                          <w:marLeft w:val="0"/>
                          <w:marRight w:val="0"/>
                          <w:marTop w:val="0"/>
                          <w:marBottom w:val="0"/>
                          <w:divBdr>
                            <w:top w:val="none" w:sz="0" w:space="0" w:color="auto"/>
                            <w:left w:val="none" w:sz="0" w:space="0" w:color="auto"/>
                            <w:bottom w:val="none" w:sz="0" w:space="0" w:color="auto"/>
                            <w:right w:val="none" w:sz="0" w:space="0" w:color="auto"/>
                          </w:divBdr>
                          <w:divsChild>
                            <w:div w:id="63814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751380">
      <w:bodyDiv w:val="1"/>
      <w:marLeft w:val="0"/>
      <w:marRight w:val="0"/>
      <w:marTop w:val="0"/>
      <w:marBottom w:val="0"/>
      <w:divBdr>
        <w:top w:val="none" w:sz="0" w:space="0" w:color="auto"/>
        <w:left w:val="none" w:sz="0" w:space="0" w:color="auto"/>
        <w:bottom w:val="none" w:sz="0" w:space="0" w:color="auto"/>
        <w:right w:val="none" w:sz="0" w:space="0" w:color="auto"/>
      </w:divBdr>
      <w:divsChild>
        <w:div w:id="1113864616">
          <w:marLeft w:val="0"/>
          <w:marRight w:val="0"/>
          <w:marTop w:val="0"/>
          <w:marBottom w:val="0"/>
          <w:divBdr>
            <w:top w:val="none" w:sz="0" w:space="0" w:color="auto"/>
            <w:left w:val="none" w:sz="0" w:space="0" w:color="auto"/>
            <w:bottom w:val="none" w:sz="0" w:space="0" w:color="auto"/>
            <w:right w:val="none" w:sz="0" w:space="0" w:color="auto"/>
          </w:divBdr>
          <w:divsChild>
            <w:div w:id="761493204">
              <w:marLeft w:val="0"/>
              <w:marRight w:val="0"/>
              <w:marTop w:val="0"/>
              <w:marBottom w:val="0"/>
              <w:divBdr>
                <w:top w:val="none" w:sz="0" w:space="0" w:color="auto"/>
                <w:left w:val="none" w:sz="0" w:space="0" w:color="auto"/>
                <w:bottom w:val="none" w:sz="0" w:space="0" w:color="auto"/>
                <w:right w:val="none" w:sz="0" w:space="0" w:color="auto"/>
              </w:divBdr>
              <w:divsChild>
                <w:div w:id="272175096">
                  <w:marLeft w:val="0"/>
                  <w:marRight w:val="0"/>
                  <w:marTop w:val="0"/>
                  <w:marBottom w:val="0"/>
                  <w:divBdr>
                    <w:top w:val="none" w:sz="0" w:space="0" w:color="auto"/>
                    <w:left w:val="none" w:sz="0" w:space="0" w:color="auto"/>
                    <w:bottom w:val="none" w:sz="0" w:space="0" w:color="auto"/>
                    <w:right w:val="none" w:sz="0" w:space="0" w:color="auto"/>
                  </w:divBdr>
                  <w:divsChild>
                    <w:div w:id="1436057266">
                      <w:marLeft w:val="0"/>
                      <w:marRight w:val="0"/>
                      <w:marTop w:val="0"/>
                      <w:marBottom w:val="0"/>
                      <w:divBdr>
                        <w:top w:val="none" w:sz="0" w:space="0" w:color="auto"/>
                        <w:left w:val="none" w:sz="0" w:space="0" w:color="auto"/>
                        <w:bottom w:val="none" w:sz="0" w:space="0" w:color="auto"/>
                        <w:right w:val="none" w:sz="0" w:space="0" w:color="auto"/>
                      </w:divBdr>
                      <w:divsChild>
                        <w:div w:id="303583206">
                          <w:marLeft w:val="0"/>
                          <w:marRight w:val="0"/>
                          <w:marTop w:val="0"/>
                          <w:marBottom w:val="0"/>
                          <w:divBdr>
                            <w:top w:val="none" w:sz="0" w:space="0" w:color="auto"/>
                            <w:left w:val="none" w:sz="0" w:space="0" w:color="auto"/>
                            <w:bottom w:val="none" w:sz="0" w:space="0" w:color="auto"/>
                            <w:right w:val="none" w:sz="0" w:space="0" w:color="auto"/>
                          </w:divBdr>
                          <w:divsChild>
                            <w:div w:id="149949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hr.wikipedia.org/wiki/Gr%C4%8Dka" TargetMode="External"/><Relationship Id="rId18" Type="http://schemas.openxmlformats.org/officeDocument/2006/relationships/hyperlink" Target="http://hr.wikipedia.org/wiki/332._pr._Kr." TargetMode="External"/><Relationship Id="rId26" Type="http://schemas.openxmlformats.org/officeDocument/2006/relationships/hyperlink" Target="http://hr.wikipedia.org/wiki/Astronom" TargetMode="External"/><Relationship Id="rId39" Type="http://schemas.openxmlformats.org/officeDocument/2006/relationships/hyperlink" Target="http://hr.wikipedia.org/wiki/Jacques-Yves_Cousteau" TargetMode="External"/><Relationship Id="rId21" Type="http://schemas.openxmlformats.org/officeDocument/2006/relationships/hyperlink" Target="http://hr.wikipedia.org/wiki/1531" TargetMode="External"/><Relationship Id="rId34" Type="http://schemas.openxmlformats.org/officeDocument/2006/relationships/hyperlink" Target="http://hr.wikipedia.org/wiki/Engleski_jezik" TargetMode="External"/><Relationship Id="rId42" Type="http://schemas.openxmlformats.org/officeDocument/2006/relationships/image" Target="media/image2.png"/><Relationship Id="rId47" Type="http://schemas.openxmlformats.org/officeDocument/2006/relationships/image" Target="media/image7.jpeg"/><Relationship Id="rId50" Type="http://schemas.openxmlformats.org/officeDocument/2006/relationships/image" Target="media/image10.jpeg"/><Relationship Id="rId55"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hr.wikipedia.org/w/index.php?title=885._pr._Kr.&amp;action=edit&amp;redlink=1" TargetMode="External"/><Relationship Id="rId17" Type="http://schemas.openxmlformats.org/officeDocument/2006/relationships/hyperlink" Target="http://hr.wikipedia.org/wiki/Tir" TargetMode="External"/><Relationship Id="rId25" Type="http://schemas.openxmlformats.org/officeDocument/2006/relationships/hyperlink" Target="http://hr.wikipedia.org/wiki/Englezi" TargetMode="External"/><Relationship Id="rId33" Type="http://schemas.openxmlformats.org/officeDocument/2006/relationships/hyperlink" Target="http://hr.wikipedia.org/wiki/1960-ih" TargetMode="External"/><Relationship Id="rId38" Type="http://schemas.openxmlformats.org/officeDocument/2006/relationships/hyperlink" Target="http://hr.wikipedia.org/wiki/Francuzi" TargetMode="External"/><Relationship Id="rId46"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http://hr.wikipedia.org/wiki/Aleksandar_Veliki" TargetMode="External"/><Relationship Id="rId20" Type="http://schemas.openxmlformats.org/officeDocument/2006/relationships/hyperlink" Target="http://hr.wikipedia.org/wiki/16._stolje%C4%87e" TargetMode="External"/><Relationship Id="rId29" Type="http://schemas.openxmlformats.org/officeDocument/2006/relationships/hyperlink" Target="http://hr.wikipedia.org/wiki/Zrak" TargetMode="External"/><Relationship Id="rId41" Type="http://schemas.openxmlformats.org/officeDocument/2006/relationships/image" Target="media/image1.jpeg"/><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r.wikipedia.org/wiki/Asirija" TargetMode="External"/><Relationship Id="rId24" Type="http://schemas.openxmlformats.org/officeDocument/2006/relationships/hyperlink" Target="http://hr.wikipedia.org/wiki/1690" TargetMode="External"/><Relationship Id="rId32" Type="http://schemas.openxmlformats.org/officeDocument/2006/relationships/hyperlink" Target="http://hr.wikipedia.org/wiki/1840" TargetMode="External"/><Relationship Id="rId37" Type="http://schemas.openxmlformats.org/officeDocument/2006/relationships/hyperlink" Target="http://hr.wikipedia.org/wiki/Drugi_svjetski_rat" TargetMode="External"/><Relationship Id="rId40" Type="http://schemas.openxmlformats.org/officeDocument/2006/relationships/hyperlink" Target="http://hr.wikipedia.org/w/index.php?title=Emile_Gagnan&amp;action=edit&amp;redlink=1" TargetMode="External"/><Relationship Id="rId45" Type="http://schemas.openxmlformats.org/officeDocument/2006/relationships/image" Target="media/image5.jpeg"/><Relationship Id="rId53" Type="http://schemas.openxmlformats.org/officeDocument/2006/relationships/hyperlink" Target="http://www.rjeint.com/pdf/WhatIsThroughWaterCommunications.pdf"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hr.wikipedia.org/wiki/Herodot" TargetMode="External"/><Relationship Id="rId23" Type="http://schemas.openxmlformats.org/officeDocument/2006/relationships/hyperlink" Target="http://hr.wikipedia.org/wiki/SAD" TargetMode="External"/><Relationship Id="rId28" Type="http://schemas.openxmlformats.org/officeDocument/2006/relationships/hyperlink" Target="http://hr.wikipedia.org/wiki/Tlak" TargetMode="External"/><Relationship Id="rId36" Type="http://schemas.openxmlformats.org/officeDocument/2006/relationships/hyperlink" Target="http://hr.wikipedia.org/wiki/Prvi_svjetski_rat" TargetMode="External"/><Relationship Id="rId49" Type="http://schemas.openxmlformats.org/officeDocument/2006/relationships/image" Target="media/image9.jpeg"/><Relationship Id="rId57" Type="http://schemas.openxmlformats.org/officeDocument/2006/relationships/fontTable" Target="fontTable.xml"/><Relationship Id="rId10" Type="http://schemas.openxmlformats.org/officeDocument/2006/relationships/hyperlink" Target="http://hr.wikipedia.org/wiki/Krist" TargetMode="External"/><Relationship Id="rId19" Type="http://schemas.openxmlformats.org/officeDocument/2006/relationships/hyperlink" Target="http://hr.wikipedia.org/w/index.php?title=Trstika&amp;action=edit&amp;redlink=1" TargetMode="External"/><Relationship Id="rId31" Type="http://schemas.openxmlformats.org/officeDocument/2006/relationships/hyperlink" Target="http://hr.wikipedia.org/wiki/1715" TargetMode="External"/><Relationship Id="rId44" Type="http://schemas.openxmlformats.org/officeDocument/2006/relationships/image" Target="media/image4.png"/><Relationship Id="rId52" Type="http://schemas.openxmlformats.org/officeDocument/2006/relationships/hyperlink" Target="http://en.wikipedia.org/wiki/Diver_propulsion_vehicl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hr.wikipedia.org/wiki/Povjesni%C4%8Dar" TargetMode="External"/><Relationship Id="rId22" Type="http://schemas.openxmlformats.org/officeDocument/2006/relationships/hyperlink" Target="http://hr.wikipedia.org/wiki/17._stolje%C4%87e" TargetMode="External"/><Relationship Id="rId27" Type="http://schemas.openxmlformats.org/officeDocument/2006/relationships/hyperlink" Target="http://hr.wikipedia.org/wiki/Edmond_Halley" TargetMode="External"/><Relationship Id="rId30" Type="http://schemas.openxmlformats.org/officeDocument/2006/relationships/hyperlink" Target="http://hr.wikipedia.org/wiki/Temza" TargetMode="External"/><Relationship Id="rId35" Type="http://schemas.openxmlformats.org/officeDocument/2006/relationships/hyperlink" Target="http://hr.wikipedia.org/wiki/1878" TargetMode="External"/><Relationship Id="rId43" Type="http://schemas.openxmlformats.org/officeDocument/2006/relationships/image" Target="media/image3.jpeg"/><Relationship Id="rId48" Type="http://schemas.openxmlformats.org/officeDocument/2006/relationships/image" Target="media/image8.jpeg"/><Relationship Id="rId56" Type="http://schemas.openxmlformats.org/officeDocument/2006/relationships/footer" Target="footer2.xml"/><Relationship Id="rId8" Type="http://schemas.openxmlformats.org/officeDocument/2006/relationships/header" Target="header1.xml"/><Relationship Id="rId51" Type="http://schemas.openxmlformats.org/officeDocument/2006/relationships/hyperlink" Target="http://www.fer.hr/_.../Digitalni_akusticki_komunikacijski_sustav%5B1%5D.pdf"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unny\Desktop\rasipbook_template.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85FB5-F4CD-4F0B-BD9F-FED120C45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rasipbook_template</Template>
  <TotalTime>1348</TotalTime>
  <Pages>18</Pages>
  <Words>3827</Words>
  <Characters>21817</Characters>
  <Application>Microsoft Office Word</Application>
  <DocSecurity>0</DocSecurity>
  <Lines>181</Lines>
  <Paragraphs>51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Sveučilište u Zagrebu</vt:lpstr>
      <vt:lpstr>Sveučilište u Zagrebu</vt:lpstr>
    </vt:vector>
  </TitlesOfParts>
  <Company>FER</Company>
  <LinksUpToDate>false</LinksUpToDate>
  <CharactersWithSpaces>25593</CharactersWithSpaces>
  <SharedDoc>false</SharedDoc>
  <HLinks>
    <vt:vector size="30" baseType="variant">
      <vt:variant>
        <vt:i4>1769525</vt:i4>
      </vt:variant>
      <vt:variant>
        <vt:i4>26</vt:i4>
      </vt:variant>
      <vt:variant>
        <vt:i4>0</vt:i4>
      </vt:variant>
      <vt:variant>
        <vt:i4>5</vt:i4>
      </vt:variant>
      <vt:variant>
        <vt:lpwstr/>
      </vt:variant>
      <vt:variant>
        <vt:lpwstr>_Toc159987579</vt:lpwstr>
      </vt:variant>
      <vt:variant>
        <vt:i4>1769525</vt:i4>
      </vt:variant>
      <vt:variant>
        <vt:i4>20</vt:i4>
      </vt:variant>
      <vt:variant>
        <vt:i4>0</vt:i4>
      </vt:variant>
      <vt:variant>
        <vt:i4>5</vt:i4>
      </vt:variant>
      <vt:variant>
        <vt:lpwstr/>
      </vt:variant>
      <vt:variant>
        <vt:lpwstr>_Toc159987578</vt:lpwstr>
      </vt:variant>
      <vt:variant>
        <vt:i4>1769525</vt:i4>
      </vt:variant>
      <vt:variant>
        <vt:i4>14</vt:i4>
      </vt:variant>
      <vt:variant>
        <vt:i4>0</vt:i4>
      </vt:variant>
      <vt:variant>
        <vt:i4>5</vt:i4>
      </vt:variant>
      <vt:variant>
        <vt:lpwstr/>
      </vt:variant>
      <vt:variant>
        <vt:lpwstr>_Toc159987577</vt:lpwstr>
      </vt:variant>
      <vt:variant>
        <vt:i4>1769525</vt:i4>
      </vt:variant>
      <vt:variant>
        <vt:i4>8</vt:i4>
      </vt:variant>
      <vt:variant>
        <vt:i4>0</vt:i4>
      </vt:variant>
      <vt:variant>
        <vt:i4>5</vt:i4>
      </vt:variant>
      <vt:variant>
        <vt:lpwstr/>
      </vt:variant>
      <vt:variant>
        <vt:lpwstr>_Toc159987576</vt:lpwstr>
      </vt:variant>
      <vt:variant>
        <vt:i4>1769525</vt:i4>
      </vt:variant>
      <vt:variant>
        <vt:i4>2</vt:i4>
      </vt:variant>
      <vt:variant>
        <vt:i4>0</vt:i4>
      </vt:variant>
      <vt:variant>
        <vt:i4>5</vt:i4>
      </vt:variant>
      <vt:variant>
        <vt:lpwstr/>
      </vt:variant>
      <vt:variant>
        <vt:lpwstr>_Toc159987575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Sveučilište u Zagrebu</dc:title>
  <dc:creator>Sinisa Tomic</dc:creator>
  <cp:lastModifiedBy>Deni</cp:lastModifiedBy>
  <cp:revision>3</cp:revision>
  <cp:lastPrinted>2007-02-23T10:47:00Z</cp:lastPrinted>
  <dcterms:created xsi:type="dcterms:W3CDTF">2011-05-02T17:42:00Z</dcterms:created>
  <dcterms:modified xsi:type="dcterms:W3CDTF">2011-05-25T09:22:00Z</dcterms:modified>
</cp:coreProperties>
</file>